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00FA" w14:textId="77777777" w:rsidR="001A262B" w:rsidRPr="004802F7" w:rsidRDefault="001A262B" w:rsidP="001A262B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802F7">
        <w:rPr>
          <w:rFonts w:ascii="Times New Roman" w:hAnsi="Times New Roman"/>
          <w:sz w:val="26"/>
          <w:szCs w:val="26"/>
        </w:rPr>
        <w:t>Formularz oferty</w:t>
      </w:r>
    </w:p>
    <w:p w14:paraId="41993A2E" w14:textId="77777777" w:rsidR="001A262B" w:rsidRPr="004802F7" w:rsidRDefault="001A262B" w:rsidP="001A262B">
      <w:pPr>
        <w:spacing w:line="276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4802F7">
        <w:rPr>
          <w:rFonts w:ascii="Times New Roman" w:hAnsi="Times New Roman"/>
          <w:b/>
          <w:caps/>
          <w:sz w:val="26"/>
          <w:szCs w:val="26"/>
        </w:rPr>
        <w:t>na realizację zadania pn.</w:t>
      </w:r>
    </w:p>
    <w:p w14:paraId="5D23220D" w14:textId="77777777" w:rsidR="004802F7" w:rsidRPr="004802F7" w:rsidRDefault="004802F7" w:rsidP="004802F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802F7">
        <w:rPr>
          <w:rFonts w:ascii="Times New Roman" w:hAnsi="Times New Roman"/>
          <w:b/>
          <w:sz w:val="26"/>
          <w:szCs w:val="26"/>
        </w:rPr>
        <w:t>Pełnienie funkcji Inspektora Nadzoru Inwestorskiego dla zadań pn.:</w:t>
      </w:r>
    </w:p>
    <w:p w14:paraId="27DE4057" w14:textId="77777777" w:rsidR="004802F7" w:rsidRPr="004802F7" w:rsidRDefault="004802F7" w:rsidP="004802F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9C76E52" w14:textId="4FA516A3" w:rsidR="004802F7" w:rsidRPr="004802F7" w:rsidRDefault="004802F7" w:rsidP="004802F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802F7">
        <w:rPr>
          <w:rFonts w:ascii="Times New Roman" w:hAnsi="Times New Roman"/>
          <w:b/>
          <w:sz w:val="26"/>
          <w:szCs w:val="26"/>
        </w:rPr>
        <w:t>a) „Przygotowanie terenu – wyrównanie wraz z pracami towarzyszącymi terenu o pow. ok. 224 ha zlokalizowanego na obszarze objętym granicami WSSE „INVEST-PARK” – DSAG S3-Jawor”</w:t>
      </w:r>
      <w:r>
        <w:rPr>
          <w:rFonts w:ascii="Times New Roman" w:hAnsi="Times New Roman"/>
          <w:b/>
          <w:sz w:val="26"/>
          <w:szCs w:val="26"/>
        </w:rPr>
        <w:t>,</w:t>
      </w:r>
    </w:p>
    <w:p w14:paraId="2E59DBDE" w14:textId="22E0422B" w:rsidR="001A262B" w:rsidRPr="004802F7" w:rsidRDefault="004802F7" w:rsidP="004802F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4802F7">
        <w:rPr>
          <w:rFonts w:ascii="Times New Roman" w:hAnsi="Times New Roman"/>
          <w:b/>
          <w:sz w:val="26"/>
          <w:szCs w:val="26"/>
        </w:rPr>
        <w:t>b) ,,Przełożenie gazociągu wysokiego ciśnienia DN250, PN6,3MPa – działki nr 4/21, 4/38 i nr 4/25 obręb Gospodarstwo, gmina Jawor, objętych granicami WSSE „INVEST-PARK” podstrefa Jawor w systemie „zaprojektuj i wybuduj”.</w:t>
      </w:r>
      <w:r w:rsidR="001A262B" w:rsidRPr="004802F7">
        <w:rPr>
          <w:rFonts w:ascii="Times New Roman" w:hAnsi="Times New Roman"/>
          <w:b/>
          <w:sz w:val="26"/>
          <w:szCs w:val="26"/>
        </w:rPr>
        <w:br/>
        <w:t>dla WSSE „INVEST-PARK” sp. z o.o.</w:t>
      </w:r>
    </w:p>
    <w:p w14:paraId="48548F5E" w14:textId="77777777" w:rsidR="001A262B" w:rsidRPr="002D40C7" w:rsidRDefault="001A262B" w:rsidP="001A262B">
      <w:pPr>
        <w:spacing w:line="27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6F0CDA12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NAZWA WYKONAWCY ……………………………………………………………</w:t>
      </w:r>
    </w:p>
    <w:p w14:paraId="5B16C4F8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OSOBA UPOWAŻNIONA DO KONTAKTU………………………………………</w:t>
      </w:r>
    </w:p>
    <w:p w14:paraId="138F559B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ADRES WYKONAWCY ……………………………………………………………</w:t>
      </w:r>
    </w:p>
    <w:p w14:paraId="7CD3EA48" w14:textId="77777777" w:rsidR="001A262B" w:rsidRPr="002D40C7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 xml:space="preserve">DANE  WYKONAWCY </w:t>
      </w:r>
    </w:p>
    <w:p w14:paraId="68CFB73A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2D40C7">
        <w:rPr>
          <w:rFonts w:ascii="Times New Roman" w:hAnsi="Times New Roman"/>
          <w:sz w:val="24"/>
          <w:lang w:val="de-DE"/>
        </w:rPr>
        <w:t>numer</w:t>
      </w:r>
      <w:proofErr w:type="spellEnd"/>
      <w:r w:rsidRPr="002D40C7">
        <w:rPr>
          <w:rFonts w:ascii="Times New Roman" w:hAnsi="Times New Roman"/>
          <w:sz w:val="24"/>
          <w:lang w:val="de-DE"/>
        </w:rPr>
        <w:t xml:space="preserve"> NIP..........................................................................................................</w:t>
      </w:r>
    </w:p>
    <w:p w14:paraId="03B51BA4" w14:textId="77777777" w:rsidR="001A262B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2D40C7">
        <w:rPr>
          <w:rFonts w:ascii="Times New Roman" w:hAnsi="Times New Roman"/>
          <w:sz w:val="24"/>
          <w:lang w:val="de-DE"/>
        </w:rPr>
        <w:t>numer</w:t>
      </w:r>
      <w:proofErr w:type="spellEnd"/>
      <w:r w:rsidRPr="002D40C7">
        <w:rPr>
          <w:rFonts w:ascii="Times New Roman" w:hAnsi="Times New Roman"/>
          <w:sz w:val="24"/>
          <w:lang w:val="de-DE"/>
        </w:rPr>
        <w:t xml:space="preserve"> REGON...................................................................................................</w:t>
      </w:r>
    </w:p>
    <w:p w14:paraId="55F227D0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nr KRS</w:t>
      </w:r>
      <w:r w:rsidRPr="002D40C7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</w:t>
      </w:r>
      <w:r>
        <w:rPr>
          <w:rFonts w:ascii="Times New Roman" w:hAnsi="Times New Roman"/>
          <w:sz w:val="24"/>
          <w:lang w:val="de-DE"/>
        </w:rPr>
        <w:t>.............</w:t>
      </w:r>
    </w:p>
    <w:p w14:paraId="45EE2A1C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2D40C7">
        <w:rPr>
          <w:rFonts w:ascii="Times New Roman" w:hAnsi="Times New Roman"/>
          <w:sz w:val="24"/>
          <w:lang w:val="de-DE"/>
        </w:rPr>
        <w:t>nr</w:t>
      </w:r>
      <w:proofErr w:type="spellEnd"/>
      <w:r w:rsidRPr="002D40C7">
        <w:rPr>
          <w:rFonts w:ascii="Times New Roman" w:hAnsi="Times New Roman"/>
          <w:sz w:val="24"/>
          <w:lang w:val="de-DE"/>
        </w:rPr>
        <w:t xml:space="preserve"> telefonu..........................................................................................................</w:t>
      </w:r>
    </w:p>
    <w:p w14:paraId="5CD23BF4" w14:textId="77777777" w:rsidR="001A262B" w:rsidRPr="002D40C7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sz w:val="24"/>
        </w:rPr>
        <w:t>nr konta bankowego...........................................................................................</w:t>
      </w:r>
    </w:p>
    <w:p w14:paraId="0852D9EF" w14:textId="77777777" w:rsidR="001A262B" w:rsidRPr="009622A0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sz w:val="24"/>
        </w:rPr>
        <w:t>e-mail .................................................................................................................</w:t>
      </w:r>
    </w:p>
    <w:p w14:paraId="6D7F5494" w14:textId="77777777" w:rsidR="001A262B" w:rsidRPr="002D40C7" w:rsidRDefault="001A262B" w:rsidP="001A262B">
      <w:pPr>
        <w:spacing w:line="276" w:lineRule="auto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oferujemy wykonanie przedmiotu zamówienia zgodnie z wymogami zawartymi w </w:t>
      </w:r>
      <w:r>
        <w:rPr>
          <w:rFonts w:ascii="Times New Roman" w:eastAsia="Calibri" w:hAnsi="Times New Roman"/>
          <w:sz w:val="24"/>
        </w:rPr>
        <w:t xml:space="preserve">Specyfikacji </w:t>
      </w:r>
      <w:r w:rsidRPr="002D40C7">
        <w:rPr>
          <w:rFonts w:ascii="Times New Roman" w:eastAsia="Calibri" w:hAnsi="Times New Roman"/>
          <w:sz w:val="24"/>
        </w:rPr>
        <w:t>Warunk</w:t>
      </w:r>
      <w:r>
        <w:rPr>
          <w:rFonts w:ascii="Times New Roman" w:eastAsia="Calibri" w:hAnsi="Times New Roman"/>
          <w:sz w:val="24"/>
        </w:rPr>
        <w:t>ów</w:t>
      </w:r>
      <w:r w:rsidRPr="002D40C7">
        <w:rPr>
          <w:rFonts w:ascii="Times New Roman" w:eastAsia="Calibri" w:hAnsi="Times New Roman"/>
          <w:sz w:val="24"/>
        </w:rPr>
        <w:t xml:space="preserve"> Zamówienia za:</w:t>
      </w:r>
    </w:p>
    <w:p w14:paraId="48DC98CB" w14:textId="77777777" w:rsidR="001A262B" w:rsidRPr="002D40C7" w:rsidRDefault="001A262B" w:rsidP="001A262B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/>
          <w:b/>
          <w:sz w:val="24"/>
        </w:rPr>
      </w:pPr>
      <w:bookmarkStart w:id="0" w:name="_Hlk129604381"/>
      <w:r w:rsidRPr="002D40C7">
        <w:rPr>
          <w:rFonts w:ascii="Times New Roman" w:eastAsia="Calibri" w:hAnsi="Times New Roman"/>
          <w:b/>
          <w:sz w:val="24"/>
        </w:rPr>
        <w:t>Cena ofertowa za kompleksową realizację przedmiotu zamówienia tj.:</w:t>
      </w:r>
    </w:p>
    <w:p w14:paraId="51DE744B" w14:textId="77777777" w:rsidR="001A262B" w:rsidRPr="002D40C7" w:rsidRDefault="001A262B" w:rsidP="001A262B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 xml:space="preserve">.......................................................zł brutto, (słownie złotych: ……….…...............................), </w:t>
      </w:r>
      <w:r w:rsidRPr="002D40C7">
        <w:rPr>
          <w:rFonts w:ascii="Times New Roman" w:eastAsia="Calibri" w:hAnsi="Times New Roman"/>
          <w:sz w:val="24"/>
        </w:rPr>
        <w:br/>
        <w:t>w tym:</w:t>
      </w:r>
    </w:p>
    <w:p w14:paraId="5E204533" w14:textId="77777777" w:rsidR="001A262B" w:rsidRPr="002D40C7" w:rsidRDefault="001A262B" w:rsidP="001A262B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Cena netto: ……… zł</w:t>
      </w:r>
    </w:p>
    <w:p w14:paraId="170B9B35" w14:textId="77777777" w:rsidR="001A262B" w:rsidRPr="002D40C7" w:rsidRDefault="001A262B" w:rsidP="001A262B">
      <w:pPr>
        <w:autoSpaceDE w:val="0"/>
        <w:autoSpaceDN w:val="0"/>
        <w:adjustRightInd w:val="0"/>
        <w:rPr>
          <w:rFonts w:ascii="Times New Roman" w:eastAsia="Calibri" w:hAnsi="Times New Roman"/>
          <w:sz w:val="24"/>
        </w:rPr>
      </w:pPr>
      <w:r w:rsidRPr="002D40C7">
        <w:rPr>
          <w:rFonts w:ascii="Times New Roman" w:eastAsia="Calibri" w:hAnsi="Times New Roman"/>
          <w:sz w:val="24"/>
        </w:rPr>
        <w:t>VAT: …….%</w:t>
      </w:r>
    </w:p>
    <w:bookmarkEnd w:id="0"/>
    <w:p w14:paraId="37C21CB7" w14:textId="77777777" w:rsidR="001A262B" w:rsidRPr="002D40C7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2D40C7">
        <w:rPr>
          <w:szCs w:val="24"/>
        </w:rPr>
        <w:t xml:space="preserve">Oświadczamy, że </w:t>
      </w:r>
      <w:r w:rsidRPr="002D40C7">
        <w:rPr>
          <w:bCs/>
          <w:szCs w:val="24"/>
        </w:rPr>
        <w:t xml:space="preserve">uwzględniłem/-liśmy w swojej ofercie wszystkie warunki </w:t>
      </w:r>
      <w:r w:rsidRPr="002D40C7">
        <w:rPr>
          <w:bCs/>
          <w:szCs w:val="24"/>
        </w:rPr>
        <w:br/>
        <w:t>i okoliczności, mogące mieć wpływ na jakość, terminowość i koszt wykonania Zamówienia.</w:t>
      </w:r>
    </w:p>
    <w:p w14:paraId="2CD46E46" w14:textId="77777777" w:rsidR="001A262B" w:rsidRPr="002D40C7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2D40C7">
        <w:rPr>
          <w:szCs w:val="24"/>
        </w:rPr>
        <w:t xml:space="preserve">Zobowiązujemy się w przypadku wyboru naszej oferty do zawarcia umowy </w:t>
      </w:r>
      <w:r w:rsidRPr="002D40C7">
        <w:rPr>
          <w:szCs w:val="24"/>
        </w:rPr>
        <w:br/>
        <w:t xml:space="preserve">na określonych w projekcie umowy warunkach, w miejscu i terminie wyznaczonym przez Zamawiającego. </w:t>
      </w:r>
    </w:p>
    <w:p w14:paraId="6C974C71" w14:textId="77777777" w:rsidR="001A262B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2D40C7">
        <w:rPr>
          <w:bCs/>
          <w:szCs w:val="24"/>
        </w:rPr>
        <w:t>Oświadczamy, że ofertą jesteśmy związani do dnia wskazanego w dokumentach zamówienia.</w:t>
      </w:r>
    </w:p>
    <w:p w14:paraId="0F209C55" w14:textId="77777777" w:rsidR="001A262B" w:rsidRPr="00430E65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2D40C7">
        <w:rPr>
          <w:bCs/>
          <w:szCs w:val="24"/>
        </w:rPr>
        <w:lastRenderedPageBreak/>
        <w:t>Do oferty załączamy/nie załączamy</w:t>
      </w:r>
      <w:r w:rsidRPr="002D40C7">
        <w:rPr>
          <w:rStyle w:val="Odwoanieprzypisudolnego"/>
          <w:bCs/>
          <w:szCs w:val="24"/>
        </w:rPr>
        <w:footnoteReference w:id="1"/>
      </w:r>
      <w:r w:rsidRPr="002D40C7">
        <w:rPr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</w:t>
      </w:r>
      <w:r w:rsidRPr="00430E65">
        <w:rPr>
          <w:bCs/>
          <w:szCs w:val="24"/>
        </w:rPr>
        <w:t xml:space="preserve">przedsiębiorstwa, i oznaczamy je klauzulą: „Informacje stanowiące tajemnicę przedsiębiorstwa w rozumieniu art. 11 ust. 4 ustawy z dnia 16 kwietnia 1993 r. </w:t>
      </w:r>
      <w:r w:rsidRPr="00430E65">
        <w:rPr>
          <w:bCs/>
          <w:szCs w:val="24"/>
        </w:rPr>
        <w:br/>
        <w:t>o zwalczaniu nieuczciwej konkurencji” (Dz. U. z 2022 r. poz. 1233).</w:t>
      </w:r>
    </w:p>
    <w:p w14:paraId="711A1396" w14:textId="77777777" w:rsidR="001A262B" w:rsidRPr="00430E65" w:rsidRDefault="001A262B" w:rsidP="001A262B">
      <w:pPr>
        <w:pStyle w:val="Tekstpodstawowywcity"/>
        <w:spacing w:line="276" w:lineRule="auto"/>
        <w:rPr>
          <w:bCs/>
          <w:szCs w:val="24"/>
        </w:rPr>
      </w:pPr>
      <w:r w:rsidRPr="00430E65">
        <w:rPr>
          <w:bCs/>
          <w:szCs w:val="24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13.1 SWZ).</w:t>
      </w:r>
    </w:p>
    <w:p w14:paraId="106E4FDD" w14:textId="77777777" w:rsidR="001A262B" w:rsidRPr="00430E65" w:rsidRDefault="001A262B" w:rsidP="001A262B">
      <w:pPr>
        <w:pStyle w:val="Tekstpodstawowywcity"/>
        <w:spacing w:line="276" w:lineRule="auto"/>
        <w:rPr>
          <w:bCs/>
          <w:szCs w:val="24"/>
        </w:rPr>
      </w:pPr>
      <w:r w:rsidRPr="00430E65">
        <w:rPr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p w14:paraId="72FA9A30" w14:textId="77777777" w:rsidR="001A262B" w:rsidRDefault="001A262B" w:rsidP="001A262B">
      <w:pPr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430E65">
        <w:rPr>
          <w:rFonts w:ascii="Times New Roman" w:hAnsi="Times New Roman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36D2AA46" w14:textId="508E8DD3" w:rsidR="007F0C71" w:rsidRPr="00C86AF6" w:rsidRDefault="004F4D14" w:rsidP="00C86AF6">
      <w:pPr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7F0C71">
        <w:rPr>
          <w:rFonts w:ascii="Times New Roman" w:hAnsi="Times New Roman"/>
          <w:sz w:val="24"/>
        </w:rPr>
        <w:t>Oświadcz</w:t>
      </w:r>
      <w:r w:rsidR="007F0C71" w:rsidRPr="007F0C71">
        <w:rPr>
          <w:rFonts w:ascii="Times New Roman" w:hAnsi="Times New Roman"/>
          <w:sz w:val="24"/>
        </w:rPr>
        <w:t xml:space="preserve">am, że zapoznałem się </w:t>
      </w:r>
      <w:r w:rsidR="007F0C71">
        <w:rPr>
          <w:rFonts w:ascii="Times New Roman" w:eastAsia="Arial Narrow" w:hAnsi="Times New Roman"/>
          <w:kern w:val="1"/>
          <w:sz w:val="24"/>
          <w:lang w:bidi="pl-PL"/>
        </w:rPr>
        <w:t xml:space="preserve">z dokumentacją przetargową dla </w:t>
      </w:r>
      <w:r w:rsidR="007F0C71" w:rsidRPr="007F0C71">
        <w:rPr>
          <w:rFonts w:ascii="Times New Roman" w:eastAsia="Arial Narrow" w:hAnsi="Times New Roman"/>
          <w:kern w:val="1"/>
          <w:sz w:val="24"/>
          <w:lang w:bidi="pl-PL"/>
        </w:rPr>
        <w:t xml:space="preserve">zadania pn.: </w:t>
      </w:r>
    </w:p>
    <w:p w14:paraId="4ADB19B8" w14:textId="77777777" w:rsidR="007F0C71" w:rsidRPr="00A9750A" w:rsidRDefault="007F0C71" w:rsidP="007F0C71">
      <w:pPr>
        <w:widowControl w:val="0"/>
        <w:suppressAutoHyphens/>
        <w:spacing w:line="240" w:lineRule="auto"/>
        <w:rPr>
          <w:rFonts w:ascii="Times New Roman" w:eastAsia="Arial Narrow" w:hAnsi="Times New Roman"/>
          <w:kern w:val="1"/>
          <w:sz w:val="24"/>
          <w:lang w:bidi="pl-PL"/>
        </w:rPr>
      </w:pPr>
    </w:p>
    <w:p w14:paraId="52767CF6" w14:textId="77777777" w:rsidR="007F0C71" w:rsidRPr="00A9750A" w:rsidRDefault="007F0C71" w:rsidP="007F0C71">
      <w:pPr>
        <w:widowControl w:val="0"/>
        <w:suppressAutoHyphens/>
        <w:spacing w:line="240" w:lineRule="auto"/>
        <w:rPr>
          <w:rFonts w:ascii="Times New Roman" w:eastAsia="Arial Narrow" w:hAnsi="Times New Roman"/>
          <w:b/>
          <w:bCs/>
          <w:kern w:val="1"/>
          <w:sz w:val="24"/>
          <w:u w:val="single"/>
          <w:lang w:bidi="pl-PL"/>
        </w:rPr>
      </w:pPr>
      <w:r w:rsidRPr="00A9750A">
        <w:rPr>
          <w:rFonts w:ascii="Times New Roman" w:eastAsia="Arial Narrow" w:hAnsi="Times New Roman"/>
          <w:kern w:val="1"/>
          <w:sz w:val="24"/>
          <w:lang w:bidi="pl-PL"/>
        </w:rPr>
        <w:t xml:space="preserve">a) „Przygotowanie terenu – wyrównanie wraz z pracami towarzyszącymi terenu o pow. ok. 224 ha zlokalizowanego na obszarze objętym granicami WSSE „INVEST-PARK” – DSAG S3-Jawor” </w:t>
      </w:r>
    </w:p>
    <w:p w14:paraId="26A4D065" w14:textId="4B80BEE3" w:rsidR="007F0C71" w:rsidRDefault="007F0C71" w:rsidP="007F0C71">
      <w:pPr>
        <w:widowControl w:val="0"/>
        <w:suppressAutoHyphens/>
        <w:spacing w:line="240" w:lineRule="auto"/>
        <w:rPr>
          <w:rFonts w:ascii="Times New Roman" w:eastAsia="Arial Narrow" w:hAnsi="Times New Roman"/>
          <w:kern w:val="1"/>
          <w:sz w:val="24"/>
          <w:lang w:bidi="pl-PL"/>
        </w:rPr>
      </w:pPr>
      <w:r w:rsidRPr="00A9750A">
        <w:rPr>
          <w:rFonts w:ascii="Times New Roman" w:eastAsia="Arial Narrow" w:hAnsi="Times New Roman"/>
          <w:kern w:val="1"/>
          <w:sz w:val="24"/>
          <w:lang w:bidi="pl-PL"/>
        </w:rPr>
        <w:t>b) ,,Przełożenie gazociągu wysokiego ciśnienia DN250, PN6,3MPa – działki nr 4/21, 4/38 i nr 4/25 obręb Gospodarstwo, gmina Jawor, objętych granicami WSSE „INVEST-PARK” podstrefa Jawor w systemie „zaprojektuj i wybuduj”</w:t>
      </w:r>
      <w:r>
        <w:rPr>
          <w:rFonts w:ascii="Times New Roman" w:eastAsia="Arial Narrow" w:hAnsi="Times New Roman"/>
          <w:kern w:val="1"/>
          <w:sz w:val="24"/>
          <w:lang w:bidi="pl-PL"/>
        </w:rPr>
        <w:t>.</w:t>
      </w:r>
      <w:r w:rsidRPr="00A9750A">
        <w:rPr>
          <w:rFonts w:ascii="Times New Roman" w:eastAsia="Arial Narrow" w:hAnsi="Times New Roman"/>
          <w:kern w:val="1"/>
          <w:sz w:val="24"/>
          <w:lang w:bidi="pl-PL"/>
        </w:rPr>
        <w:t xml:space="preserve"> </w:t>
      </w:r>
    </w:p>
    <w:p w14:paraId="75B1B66C" w14:textId="1BDB832B" w:rsidR="004F4D14" w:rsidRPr="00430E65" w:rsidRDefault="004F4D14" w:rsidP="00005A52">
      <w:pPr>
        <w:spacing w:line="240" w:lineRule="auto"/>
        <w:ind w:left="426"/>
        <w:rPr>
          <w:rFonts w:ascii="Times New Roman" w:hAnsi="Times New Roman"/>
          <w:sz w:val="24"/>
        </w:rPr>
      </w:pPr>
    </w:p>
    <w:p w14:paraId="12FA1987" w14:textId="77777777" w:rsidR="001A262B" w:rsidRPr="00430E65" w:rsidRDefault="001A262B" w:rsidP="001A262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</w:pPr>
      <w:r w:rsidRPr="00430E65">
        <w:rPr>
          <w:lang w:val="x-none" w:eastAsia="x-none"/>
        </w:rPr>
        <w:t xml:space="preserve">Oświadczam, że </w:t>
      </w:r>
      <w:r w:rsidRPr="00430E65">
        <w:rPr>
          <w:lang w:eastAsia="x-none"/>
        </w:rPr>
        <w:t>dostawy</w:t>
      </w:r>
      <w:r w:rsidRPr="00430E65">
        <w:rPr>
          <w:lang w:val="x-none" w:eastAsia="x-none"/>
        </w:rPr>
        <w:t xml:space="preserve"> dotyczące przedmiotu zamówienia</w:t>
      </w:r>
      <w:r w:rsidRPr="00430E65">
        <w:rPr>
          <w:lang w:eastAsia="x-none"/>
        </w:rPr>
        <w:t>:</w:t>
      </w:r>
      <w:r w:rsidRPr="00430E65">
        <w:rPr>
          <w:lang w:val="x-none" w:eastAsia="x-none"/>
        </w:rPr>
        <w:t xml:space="preserve"> </w:t>
      </w:r>
      <w:r w:rsidRPr="00430E65">
        <w:rPr>
          <w:b/>
          <w:lang w:val="x-none" w:eastAsia="x-none"/>
        </w:rPr>
        <w:t>będą/nie będą</w:t>
      </w:r>
      <w:r w:rsidRPr="00430E65">
        <w:rPr>
          <w:b/>
          <w:lang w:eastAsia="x-none"/>
        </w:rPr>
        <w:t>*</w:t>
      </w:r>
      <w:r w:rsidRPr="00430E65">
        <w:rPr>
          <w:b/>
          <w:lang w:val="x-none" w:eastAsia="x-none"/>
        </w:rPr>
        <w:t xml:space="preserve"> </w:t>
      </w:r>
      <w:r w:rsidRPr="00430E65">
        <w:rPr>
          <w:lang w:val="x-none" w:eastAsia="x-none"/>
        </w:rPr>
        <w:t>prowadzić do powstania u Zamawiającego obowiązku</w:t>
      </w:r>
      <w:r w:rsidRPr="00430E65">
        <w:rPr>
          <w:lang w:eastAsia="x-none"/>
        </w:rPr>
        <w:t xml:space="preserve"> </w:t>
      </w:r>
      <w:r w:rsidRPr="00430E65">
        <w:rPr>
          <w:lang w:val="x-none" w:eastAsia="x-none"/>
        </w:rPr>
        <w:t xml:space="preserve">podatkowego zgodnie z przepisami o podatku od towarów i usług. </w:t>
      </w:r>
    </w:p>
    <w:p w14:paraId="1FB20DB6" w14:textId="77777777" w:rsidR="001A262B" w:rsidRPr="00430E65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426"/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>Powyższy obowiązek podatkowy będzie dotyczył zakresu wskazanego w poniższej tabeli:</w:t>
      </w: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356"/>
        <w:gridCol w:w="2356"/>
      </w:tblGrid>
      <w:tr w:rsidR="001A262B" w:rsidRPr="00430E65" w14:paraId="0F786E6A" w14:textId="77777777" w:rsidTr="0044216B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430E65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430E65">
              <w:rPr>
                <w:rFonts w:ascii="Times New Roman" w:eastAsia="Calibri" w:hAnsi="Times New Roman"/>
                <w:b/>
                <w:sz w:val="24"/>
              </w:rPr>
              <w:t>Proponowana wartość VAT</w:t>
            </w:r>
          </w:p>
        </w:tc>
      </w:tr>
      <w:tr w:rsidR="001A262B" w:rsidRPr="00430E65" w14:paraId="533D4439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1A262B" w:rsidRPr="00430E65" w14:paraId="3AC7B5C6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6F17B8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EDE5F3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9BA212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A5840C" w14:textId="77777777" w:rsidR="001A262B" w:rsidRPr="00430E65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1A9538AF" w14:textId="77777777" w:rsidR="001A262B" w:rsidRPr="00430E65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>*skreślić niepotrzebne</w:t>
      </w:r>
    </w:p>
    <w:p w14:paraId="69AC5D8D" w14:textId="77777777" w:rsidR="001A262B" w:rsidRPr="00430E65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 xml:space="preserve">W przypadku nie skreślenia żadnej z powyższych pozycji, Zamawiający uzna, iż po stronie Zamawiającego nie powstanie obowiązek podatkowy. Powstanie obowiązku podatkowego </w:t>
      </w:r>
      <w:r w:rsidRPr="00430E65">
        <w:rPr>
          <w:rFonts w:ascii="Times New Roman" w:eastAsia="Calibri" w:hAnsi="Times New Roman"/>
          <w:sz w:val="24"/>
        </w:rPr>
        <w:br/>
        <w:t>u Zamawiającego będzie miało zastosowanie w przypadku:</w:t>
      </w:r>
    </w:p>
    <w:p w14:paraId="148DCB1C" w14:textId="77777777" w:rsidR="001A262B" w:rsidRPr="002D40C7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Times New Roman" w:eastAsia="Calibri" w:hAnsi="Times New Roman"/>
          <w:sz w:val="24"/>
        </w:rPr>
      </w:pPr>
      <w:r w:rsidRPr="00430E65">
        <w:rPr>
          <w:rFonts w:ascii="Times New Roman" w:eastAsia="Calibri" w:hAnsi="Times New Roman"/>
          <w:sz w:val="24"/>
        </w:rPr>
        <w:t>wewnątrzwspólnotowego</w:t>
      </w:r>
      <w:r w:rsidRPr="002D40C7">
        <w:rPr>
          <w:rFonts w:ascii="Times New Roman" w:eastAsia="Calibri" w:hAnsi="Times New Roman"/>
          <w:sz w:val="24"/>
        </w:rPr>
        <w:t xml:space="preserve"> nabycia towarów,</w:t>
      </w:r>
    </w:p>
    <w:p w14:paraId="1EB59F54" w14:textId="77777777" w:rsidR="001A262B" w:rsidRPr="002D40C7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Times New Roman" w:hAnsi="Times New Roman"/>
          <w:sz w:val="24"/>
          <w:lang w:eastAsia="x-none"/>
        </w:rPr>
      </w:pPr>
      <w:r w:rsidRPr="002D40C7">
        <w:rPr>
          <w:rFonts w:ascii="Times New Roman" w:eastAsia="Calibri" w:hAnsi="Times New Roman"/>
          <w:sz w:val="24"/>
        </w:rPr>
        <w:t>importu usług lub towarów.</w:t>
      </w:r>
    </w:p>
    <w:p w14:paraId="38AE2F29" w14:textId="77777777" w:rsidR="001A262B" w:rsidRPr="002D40C7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 xml:space="preserve">Oferta nasza zawiera ................ kolejno ponumerowanych stron.  </w:t>
      </w:r>
    </w:p>
    <w:p w14:paraId="0D5402FA" w14:textId="77777777" w:rsidR="001A262B" w:rsidRPr="002D40C7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Do oferty załączamy:</w:t>
      </w:r>
    </w:p>
    <w:p w14:paraId="6902C905" w14:textId="5197608D" w:rsidR="001A262B" w:rsidRDefault="001A262B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bookmarkStart w:id="1" w:name="_Hlk130200222"/>
      <w:r w:rsidRPr="002D40C7">
        <w:rPr>
          <w:rFonts w:ascii="Times New Roman" w:hAnsi="Times New Roman"/>
          <w:sz w:val="24"/>
        </w:rPr>
        <w:lastRenderedPageBreak/>
        <w:t xml:space="preserve">Potwierdzenie spełnienia warunków zamówienia </w:t>
      </w:r>
      <w:r w:rsidR="004802F7">
        <w:rPr>
          <w:rFonts w:ascii="Times New Roman" w:hAnsi="Times New Roman"/>
          <w:sz w:val="24"/>
        </w:rPr>
        <w:t>o</w:t>
      </w:r>
      <w:r w:rsidRPr="002D40C7">
        <w:rPr>
          <w:rFonts w:ascii="Times New Roman" w:hAnsi="Times New Roman"/>
          <w:sz w:val="24"/>
        </w:rPr>
        <w:t xml:space="preserve"> niepodleganiu wykluczeniu (Załącznik nr 2)</w:t>
      </w:r>
    </w:p>
    <w:p w14:paraId="691713AC" w14:textId="536BE40C" w:rsidR="00F37C88" w:rsidRPr="00F37C88" w:rsidRDefault="00F37C88" w:rsidP="00F37C88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Formularze  od nr 1 do nr </w:t>
      </w:r>
      <w:r w:rsidR="00F0353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– (Załącznik nr 5)</w:t>
      </w:r>
    </w:p>
    <w:p w14:paraId="79AFB5D1" w14:textId="6454ABE4" w:rsidR="00F37C88" w:rsidRDefault="001A262B" w:rsidP="00F37C8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</w:pPr>
      <w:r w:rsidRPr="00C606A8">
        <w:t>dokument potwierdzając</w:t>
      </w:r>
      <w:r>
        <w:t>y</w:t>
      </w:r>
      <w:r w:rsidRPr="00C606A8">
        <w:t xml:space="preserve">, że </w:t>
      </w:r>
      <w:r>
        <w:t>W</w:t>
      </w:r>
      <w:r w:rsidRPr="00C606A8">
        <w:t xml:space="preserve">ykonawca jest ubezpieczony </w:t>
      </w:r>
      <w:r w:rsidR="00A569EE">
        <w:br/>
      </w:r>
      <w:r w:rsidRPr="00C606A8">
        <w:t xml:space="preserve">od odpowiedzialności cywilnej w zakresie prowadzonej działalności związanej </w:t>
      </w:r>
      <w:r w:rsidRPr="00C606A8">
        <w:br/>
        <w:t xml:space="preserve">z przedmiotem zamówienia </w:t>
      </w:r>
      <w:r>
        <w:t>na</w:t>
      </w:r>
      <w:r w:rsidRPr="00C606A8">
        <w:t xml:space="preserve"> sum</w:t>
      </w:r>
      <w:r>
        <w:t>ę</w:t>
      </w:r>
      <w:r w:rsidRPr="00C606A8">
        <w:t xml:space="preserve"> gwarancyjnej </w:t>
      </w:r>
      <w:r>
        <w:t xml:space="preserve">min. </w:t>
      </w:r>
      <w:r w:rsidR="004802F7">
        <w:t>5</w:t>
      </w:r>
      <w:r>
        <w:t>00 000,00 zł na dzień składania ofert.</w:t>
      </w:r>
    </w:p>
    <w:p w14:paraId="6C2244A1" w14:textId="7A843ADA" w:rsidR="00F37C88" w:rsidRDefault="00F37C88" w:rsidP="00F37C88">
      <w:pPr>
        <w:pStyle w:val="Akapitzlist"/>
        <w:numPr>
          <w:ilvl w:val="0"/>
          <w:numId w:val="4"/>
        </w:numPr>
      </w:pPr>
      <w:r w:rsidRPr="00F37C88">
        <w:t xml:space="preserve">dokumenty świadczące o wiarygodności  ekonomicznej i technicznej Oferenta, wyszczególnione w punkcie 2.3 </w:t>
      </w:r>
      <w:r>
        <w:t>SWZ</w:t>
      </w:r>
    </w:p>
    <w:p w14:paraId="0C3A940A" w14:textId="419A302C" w:rsidR="00F37C88" w:rsidRPr="00F37C88" w:rsidRDefault="00F37C88" w:rsidP="00F37C88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2D40C7">
        <w:rPr>
          <w:rFonts w:ascii="Times New Roman" w:hAnsi="Times New Roman"/>
          <w:sz w:val="24"/>
        </w:rPr>
        <w:t>dowód wniesienia wadium wraz z oświadczeniem Wykonawcy wskazującym dane rachunku bankowego, na który należy zwrócić wadium w przypadku wystąpienia przesłanek do jego zwrotu przez Zamawiającego</w:t>
      </w:r>
    </w:p>
    <w:p w14:paraId="27CB5EB9" w14:textId="1AE958B1" w:rsidR="00F37C88" w:rsidRPr="00F37C88" w:rsidRDefault="00F37C88" w:rsidP="00F37C88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2D40C7">
        <w:rPr>
          <w:rFonts w:ascii="Times New Roman" w:hAnsi="Times New Roman"/>
          <w:sz w:val="24"/>
        </w:rPr>
        <w:t xml:space="preserve">pełnomocnictwo osoby reprezentującej Wykonawcę w </w:t>
      </w:r>
      <w:r>
        <w:rPr>
          <w:rFonts w:ascii="Times New Roman" w:hAnsi="Times New Roman"/>
          <w:sz w:val="24"/>
        </w:rPr>
        <w:t>postępowaniu przetargowym</w:t>
      </w:r>
      <w:r w:rsidRPr="002D40C7">
        <w:rPr>
          <w:rFonts w:ascii="Times New Roman" w:hAnsi="Times New Roman"/>
          <w:sz w:val="24"/>
        </w:rPr>
        <w:t>, jeśli Wykonawca zamierza działać przez pełnomocnika</w:t>
      </w:r>
    </w:p>
    <w:p w14:paraId="370C972C" w14:textId="415BE4BF" w:rsidR="00F37C88" w:rsidRPr="00A9750A" w:rsidRDefault="00F37C88" w:rsidP="00F37C88">
      <w:pPr>
        <w:spacing w:line="276" w:lineRule="auto"/>
        <w:ind w:left="1440"/>
        <w:rPr>
          <w:rFonts w:ascii="Times New Roman" w:hAnsi="Times New Roman"/>
          <w:sz w:val="24"/>
        </w:rPr>
      </w:pPr>
    </w:p>
    <w:p w14:paraId="2A3253FB" w14:textId="77777777" w:rsidR="00F37C88" w:rsidRPr="002D40C7" w:rsidRDefault="00F37C88" w:rsidP="00F37C88">
      <w:pPr>
        <w:autoSpaceDE w:val="0"/>
        <w:autoSpaceDN w:val="0"/>
        <w:adjustRightInd w:val="0"/>
        <w:spacing w:line="276" w:lineRule="auto"/>
        <w:ind w:left="1080"/>
        <w:contextualSpacing/>
      </w:pPr>
    </w:p>
    <w:bookmarkEnd w:id="1"/>
    <w:p w14:paraId="1725A541" w14:textId="77777777" w:rsidR="001A262B" w:rsidRPr="002D40C7" w:rsidRDefault="001A262B" w:rsidP="001A262B">
      <w:pPr>
        <w:spacing w:line="276" w:lineRule="auto"/>
        <w:ind w:left="1440"/>
        <w:rPr>
          <w:rFonts w:ascii="Times New Roman" w:hAnsi="Times New Roman"/>
          <w:sz w:val="24"/>
        </w:rPr>
      </w:pPr>
    </w:p>
    <w:p w14:paraId="1A4173DA" w14:textId="77777777" w:rsidR="001A262B" w:rsidRPr="002D40C7" w:rsidRDefault="001A262B" w:rsidP="001A262B">
      <w:pPr>
        <w:spacing w:line="276" w:lineRule="auto"/>
        <w:rPr>
          <w:rFonts w:ascii="Times New Roman" w:hAnsi="Times New Roman"/>
          <w:b/>
          <w:sz w:val="24"/>
        </w:rPr>
      </w:pPr>
    </w:p>
    <w:p w14:paraId="5C061F60" w14:textId="77777777" w:rsidR="001A262B" w:rsidRPr="002D40C7" w:rsidRDefault="001A262B" w:rsidP="001A262B">
      <w:pPr>
        <w:spacing w:line="276" w:lineRule="auto"/>
        <w:ind w:left="4248"/>
        <w:rPr>
          <w:rFonts w:ascii="Times New Roman" w:hAnsi="Times New Roman"/>
          <w:b/>
          <w:sz w:val="24"/>
        </w:rPr>
      </w:pPr>
      <w:r w:rsidRPr="002D40C7">
        <w:rPr>
          <w:rFonts w:ascii="Times New Roman" w:hAnsi="Times New Roman"/>
          <w:b/>
          <w:sz w:val="24"/>
        </w:rPr>
        <w:t>..........................................................................</w:t>
      </w:r>
    </w:p>
    <w:p w14:paraId="71EE9404" w14:textId="77777777" w:rsidR="001A262B" w:rsidRPr="002D40C7" w:rsidRDefault="001A262B" w:rsidP="001A262B">
      <w:pPr>
        <w:spacing w:line="276" w:lineRule="auto"/>
        <w:ind w:left="4248"/>
        <w:rPr>
          <w:rFonts w:ascii="Times New Roman" w:hAnsi="Times New Roman"/>
          <w:i/>
          <w:sz w:val="18"/>
          <w:szCs w:val="18"/>
          <w:lang w:eastAsia="zh-CN"/>
        </w:rPr>
      </w:pPr>
      <w:r w:rsidRPr="002D40C7">
        <w:rPr>
          <w:rFonts w:ascii="Times New Roman" w:hAnsi="Times New Roman"/>
          <w:i/>
          <w:sz w:val="18"/>
          <w:szCs w:val="18"/>
        </w:rPr>
        <w:t xml:space="preserve">Data i </w:t>
      </w:r>
      <w:r w:rsidRPr="002D40C7">
        <w:rPr>
          <w:rFonts w:ascii="Times New Roman" w:hAnsi="Times New Roman"/>
          <w:i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68B15E1A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77740700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393D78FF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06579AFE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69E1B945" w14:textId="77777777" w:rsidR="001A262B" w:rsidRPr="002D40C7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739B5697" w14:textId="77777777" w:rsidR="00943DA6" w:rsidRDefault="00943DA6"/>
    <w:sectPr w:rsidR="00943DA6" w:rsidSect="001A262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2457" w14:textId="77777777" w:rsidR="00C15F5F" w:rsidRDefault="00C15F5F" w:rsidP="001A262B">
      <w:pPr>
        <w:spacing w:line="240" w:lineRule="auto"/>
      </w:pPr>
      <w:r>
        <w:separator/>
      </w:r>
    </w:p>
  </w:endnote>
  <w:endnote w:type="continuationSeparator" w:id="0">
    <w:p w14:paraId="6999068E" w14:textId="77777777" w:rsidR="00C15F5F" w:rsidRDefault="00C15F5F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25D9" w14:textId="77777777" w:rsidR="00C15F5F" w:rsidRDefault="00C15F5F" w:rsidP="001A262B">
      <w:pPr>
        <w:spacing w:line="240" w:lineRule="auto"/>
      </w:pPr>
      <w:r>
        <w:separator/>
      </w:r>
    </w:p>
  </w:footnote>
  <w:footnote w:type="continuationSeparator" w:id="0">
    <w:p w14:paraId="1FA79021" w14:textId="77777777" w:rsidR="00C15F5F" w:rsidRDefault="00C15F5F" w:rsidP="001A262B">
      <w:pPr>
        <w:spacing w:line="240" w:lineRule="auto"/>
      </w:pPr>
      <w:r>
        <w:continuationSeparator/>
      </w:r>
    </w:p>
  </w:footnote>
  <w:footnote w:id="1">
    <w:p w14:paraId="138D7259" w14:textId="77777777" w:rsidR="001A262B" w:rsidRPr="0080439B" w:rsidRDefault="001A262B" w:rsidP="001A262B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518E" w14:textId="77777777" w:rsidR="001A262B" w:rsidRPr="009622A0" w:rsidRDefault="001A262B" w:rsidP="001A262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9622A0">
      <w:rPr>
        <w:rFonts w:ascii="Times New Roman" w:hAnsi="Times New Roman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4C412158"/>
    <w:multiLevelType w:val="hybridMultilevel"/>
    <w:tmpl w:val="5B4A7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30333">
    <w:abstractNumId w:val="0"/>
  </w:num>
  <w:num w:numId="2" w16cid:durableId="1129054810">
    <w:abstractNumId w:val="4"/>
  </w:num>
  <w:num w:numId="3" w16cid:durableId="455417468">
    <w:abstractNumId w:val="3"/>
  </w:num>
  <w:num w:numId="4" w16cid:durableId="977761252">
    <w:abstractNumId w:val="2"/>
  </w:num>
  <w:num w:numId="5" w16cid:durableId="134015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05A52"/>
    <w:rsid w:val="001A262B"/>
    <w:rsid w:val="001B748E"/>
    <w:rsid w:val="00447288"/>
    <w:rsid w:val="004802F7"/>
    <w:rsid w:val="004F4D14"/>
    <w:rsid w:val="00640B9F"/>
    <w:rsid w:val="007B5CB6"/>
    <w:rsid w:val="007F0C71"/>
    <w:rsid w:val="008906CF"/>
    <w:rsid w:val="00943DA6"/>
    <w:rsid w:val="00A569EE"/>
    <w:rsid w:val="00AE3998"/>
    <w:rsid w:val="00B3230E"/>
    <w:rsid w:val="00B409ED"/>
    <w:rsid w:val="00C15F5F"/>
    <w:rsid w:val="00C86AF6"/>
    <w:rsid w:val="00C9236F"/>
    <w:rsid w:val="00F0353C"/>
    <w:rsid w:val="00F3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7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7C88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C88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B748E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4873</Characters>
  <Application>Microsoft Office Word</Application>
  <DocSecurity>4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Krzysztof Orłowski</cp:lastModifiedBy>
  <cp:revision>2</cp:revision>
  <cp:lastPrinted>2023-06-15T11:21:00Z</cp:lastPrinted>
  <dcterms:created xsi:type="dcterms:W3CDTF">2023-06-15T11:21:00Z</dcterms:created>
  <dcterms:modified xsi:type="dcterms:W3CDTF">2023-06-15T11:21:00Z</dcterms:modified>
</cp:coreProperties>
</file>