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779E" w14:textId="77777777" w:rsidR="00514330" w:rsidRPr="00686602" w:rsidRDefault="00514330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REGULAMIN KLASTRA EDUKACYJNEGO „INVEST in EDU”</w:t>
      </w:r>
    </w:p>
    <w:p w14:paraId="4605CD2D" w14:textId="77777777" w:rsidR="00514330" w:rsidRPr="00686602" w:rsidRDefault="00514330" w:rsidP="00514330">
      <w:pPr>
        <w:autoSpaceDE w:val="0"/>
        <w:autoSpaceDN w:val="0"/>
        <w:adjustRightInd w:val="0"/>
        <w:rPr>
          <w:rFonts w:cstheme="minorHAnsi"/>
          <w:b/>
        </w:rPr>
      </w:pPr>
    </w:p>
    <w:p w14:paraId="679D1CF3" w14:textId="77777777" w:rsidR="00514330" w:rsidRPr="00686602" w:rsidRDefault="00514330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PREAMBUŁA</w:t>
      </w:r>
    </w:p>
    <w:p w14:paraId="116C7BCF" w14:textId="26961058" w:rsidR="00514330" w:rsidRDefault="00514330" w:rsidP="00514330">
      <w:pPr>
        <w:autoSpaceDE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Wychodząc naprzeciw potrzebom przedsiębiorców działających na terenie Wałbrzyskiej Specjalnej Strefy Ekonomicznej „INVEST-PARK” (zwana dalej: WSSE), dążąc do zbudowania płaszczyzny współpracy pracodawców ze szkołami, </w:t>
      </w:r>
      <w:r w:rsidR="00207CF2" w:rsidRPr="00686602">
        <w:rPr>
          <w:rFonts w:cstheme="minorHAnsi"/>
        </w:rPr>
        <w:t xml:space="preserve">Wałbrzyska Specjalna Strefa Ekonomiczna </w:t>
      </w:r>
      <w:r w:rsidRPr="00686602">
        <w:rPr>
          <w:rFonts w:cstheme="minorHAnsi"/>
        </w:rPr>
        <w:t xml:space="preserve">„INVEST-PARK” sp. z o.o. z siedzibą w Wałbrzychu oraz jej Partnerzy postanawiają utworzyć Klaster Edukacyjny </w:t>
      </w:r>
      <w:r w:rsidRPr="0090725F">
        <w:rPr>
          <w:rFonts w:cstheme="minorHAnsi"/>
        </w:rPr>
        <w:t>pod nazwą</w:t>
      </w:r>
      <w:r w:rsidRPr="0025772B">
        <w:rPr>
          <w:rFonts w:cstheme="minorHAnsi"/>
          <w:color w:val="FF0000"/>
        </w:rPr>
        <w:t xml:space="preserve"> </w:t>
      </w:r>
      <w:r w:rsidRPr="00686602">
        <w:rPr>
          <w:rFonts w:cstheme="minorHAnsi"/>
        </w:rPr>
        <w:t xml:space="preserve">„INVEST in EDU” (zwany dalej: </w:t>
      </w:r>
      <w:r w:rsidR="00B0361E">
        <w:rPr>
          <w:rFonts w:cstheme="minorHAnsi"/>
        </w:rPr>
        <w:t>„</w:t>
      </w:r>
      <w:r w:rsidRPr="00686602">
        <w:rPr>
          <w:rFonts w:cstheme="minorHAnsi"/>
        </w:rPr>
        <w:t>Klaster</w:t>
      </w:r>
      <w:r w:rsidR="00B0361E">
        <w:rPr>
          <w:rFonts w:cstheme="minorHAnsi"/>
        </w:rPr>
        <w:t>”</w:t>
      </w:r>
      <w:r w:rsidRPr="00686602">
        <w:rPr>
          <w:rFonts w:cstheme="minorHAnsi"/>
        </w:rPr>
        <w:t xml:space="preserve"> lub „INVEST in EDU”).</w:t>
      </w:r>
    </w:p>
    <w:p w14:paraId="09D66C66" w14:textId="77777777" w:rsidR="00514330" w:rsidRPr="00686602" w:rsidRDefault="00514330" w:rsidP="00514330">
      <w:pPr>
        <w:autoSpaceDE w:val="0"/>
        <w:spacing w:after="0"/>
        <w:jc w:val="both"/>
        <w:rPr>
          <w:rFonts w:cstheme="minorHAnsi"/>
        </w:rPr>
      </w:pPr>
    </w:p>
    <w:p w14:paraId="381DBBD2" w14:textId="5C35924A" w:rsidR="00514330" w:rsidRDefault="00514330" w:rsidP="00514330">
      <w:pPr>
        <w:autoSpaceDE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§1</w:t>
      </w:r>
    </w:p>
    <w:p w14:paraId="0E3A001F" w14:textId="31304C7E" w:rsidR="0090725F" w:rsidRPr="00717D66" w:rsidRDefault="0090725F" w:rsidP="00717D66">
      <w:pPr>
        <w:autoSpaceDE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Cel</w:t>
      </w:r>
    </w:p>
    <w:p w14:paraId="67BB26C1" w14:textId="77777777" w:rsidR="00514330" w:rsidRDefault="00514330" w:rsidP="00514330">
      <w:pPr>
        <w:autoSpaceDE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Celem utworzenia Klastra jest łączenie potencjału gospodarczego, edukacyjnego i naukowego na rzecz kształcenia zawodowego do potrzeb gospodarki i lokalnych rynków pracy, a przede wszystkim udział </w:t>
      </w:r>
      <w:r>
        <w:rPr>
          <w:rFonts w:cstheme="minorHAnsi"/>
        </w:rPr>
        <w:br/>
      </w:r>
      <w:r w:rsidRPr="00686602">
        <w:rPr>
          <w:rFonts w:cstheme="minorHAnsi"/>
        </w:rPr>
        <w:t>w procesie kształtowania świadomości i wykreowanie szkolnictwa zawodowego na szkolnictwo pozytywnego wyboru z możliwością realizowania ścieżki kariery zawodowej w oparciu o rozwój kluczowych kompetencji oczekiwanych przez pracodawców.</w:t>
      </w:r>
    </w:p>
    <w:p w14:paraId="11CAA530" w14:textId="77777777" w:rsidR="00514330" w:rsidRPr="00686602" w:rsidRDefault="00514330" w:rsidP="00514330">
      <w:pPr>
        <w:autoSpaceDE w:val="0"/>
        <w:spacing w:after="0"/>
        <w:jc w:val="both"/>
        <w:rPr>
          <w:rFonts w:cstheme="minorHAnsi"/>
        </w:rPr>
      </w:pPr>
    </w:p>
    <w:p w14:paraId="176CFE4F" w14:textId="18D10323" w:rsidR="00514330" w:rsidRDefault="00514330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§2</w:t>
      </w:r>
    </w:p>
    <w:p w14:paraId="257210C3" w14:textId="7426953F" w:rsidR="0090725F" w:rsidRPr="0090725F" w:rsidRDefault="0090725F" w:rsidP="0090725F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Nazwa</w:t>
      </w:r>
    </w:p>
    <w:p w14:paraId="4B64CE00" w14:textId="77777777" w:rsidR="00514330" w:rsidRPr="00686602" w:rsidRDefault="00514330" w:rsidP="00514330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>Nazwa Klastra brzmi: Klaster Edukacyjny „INVEST in EDU”.</w:t>
      </w:r>
    </w:p>
    <w:p w14:paraId="753FC3C4" w14:textId="77777777" w:rsidR="00514330" w:rsidRPr="00686602" w:rsidRDefault="00514330" w:rsidP="00514330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>Nazwa skrócona Klastra brzmi: „INVEST in EDU”.</w:t>
      </w:r>
    </w:p>
    <w:p w14:paraId="2A463A61" w14:textId="77777777" w:rsidR="00514330" w:rsidRPr="00686602" w:rsidRDefault="00514330" w:rsidP="00514330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 xml:space="preserve">Klaster może używać do identyfikacji także znaku </w:t>
      </w:r>
      <w:proofErr w:type="spellStart"/>
      <w:r w:rsidRPr="00686602">
        <w:rPr>
          <w:rFonts w:cstheme="minorHAnsi"/>
        </w:rPr>
        <w:t>słowno</w:t>
      </w:r>
      <w:proofErr w:type="spellEnd"/>
      <w:r w:rsidRPr="00686602">
        <w:rPr>
          <w:rFonts w:cstheme="minorHAnsi"/>
        </w:rPr>
        <w:t xml:space="preserve"> - graficznego. </w:t>
      </w:r>
    </w:p>
    <w:p w14:paraId="633A5E99" w14:textId="77777777" w:rsidR="00514330" w:rsidRPr="00686602" w:rsidRDefault="00514330" w:rsidP="00514330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6A922660" w14:textId="07153054" w:rsidR="00514330" w:rsidRDefault="00514330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§3</w:t>
      </w:r>
    </w:p>
    <w:p w14:paraId="52EBC6F4" w14:textId="16B3B67C" w:rsidR="0090725F" w:rsidRPr="00686602" w:rsidRDefault="0090725F" w:rsidP="0090725F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Organizator</w:t>
      </w:r>
    </w:p>
    <w:p w14:paraId="03D7282A" w14:textId="0002FB89" w:rsidR="00514330" w:rsidRPr="00686602" w:rsidRDefault="00514330" w:rsidP="00514330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 xml:space="preserve">Organizatorem i założycielem Klastra jest Konsorcjum, w którego skład wchodzą podmioty wskazane </w:t>
      </w:r>
      <w:r w:rsidRPr="0090725F">
        <w:rPr>
          <w:rFonts w:cstheme="minorHAnsi"/>
        </w:rPr>
        <w:t>w liście intencyjnym Klastra Edukacyjnego</w:t>
      </w:r>
      <w:r w:rsidRPr="00686602">
        <w:rPr>
          <w:rFonts w:cstheme="minorHAnsi"/>
        </w:rPr>
        <w:t xml:space="preserve"> „INVEST in EDU”</w:t>
      </w:r>
      <w:r w:rsidR="00207CF2">
        <w:rPr>
          <w:rFonts w:cstheme="minorHAnsi"/>
        </w:rPr>
        <w:t xml:space="preserve"> </w:t>
      </w:r>
      <w:r w:rsidR="00207CF2" w:rsidRPr="00686602">
        <w:rPr>
          <w:rFonts w:cstheme="minorHAnsi"/>
        </w:rPr>
        <w:t>(</w:t>
      </w:r>
      <w:r w:rsidR="00207CF2">
        <w:rPr>
          <w:rFonts w:cstheme="minorHAnsi"/>
        </w:rPr>
        <w:t xml:space="preserve">zwane </w:t>
      </w:r>
      <w:r w:rsidR="00207CF2" w:rsidRPr="00686602">
        <w:rPr>
          <w:rFonts w:cstheme="minorHAnsi"/>
        </w:rPr>
        <w:t xml:space="preserve">dalej: </w:t>
      </w:r>
      <w:r w:rsidR="00207CF2">
        <w:rPr>
          <w:rFonts w:cstheme="minorHAnsi"/>
        </w:rPr>
        <w:t>„</w:t>
      </w:r>
      <w:r w:rsidR="00207CF2" w:rsidRPr="00686602">
        <w:rPr>
          <w:rFonts w:cstheme="minorHAnsi"/>
        </w:rPr>
        <w:t>Konsorcjum</w:t>
      </w:r>
      <w:r w:rsidR="00207CF2">
        <w:rPr>
          <w:rFonts w:cstheme="minorHAnsi"/>
        </w:rPr>
        <w:t>”</w:t>
      </w:r>
      <w:r w:rsidR="00207CF2" w:rsidRPr="00686602">
        <w:rPr>
          <w:rFonts w:cstheme="minorHAnsi"/>
        </w:rPr>
        <w:t>)</w:t>
      </w:r>
      <w:r w:rsidRPr="00686602">
        <w:rPr>
          <w:rFonts w:cstheme="minorHAnsi"/>
        </w:rPr>
        <w:t>.</w:t>
      </w:r>
    </w:p>
    <w:p w14:paraId="702C8D53" w14:textId="72E75E0F" w:rsidR="00514330" w:rsidRPr="00686602" w:rsidRDefault="00514330" w:rsidP="00514330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>Liderem Konsorcjum</w:t>
      </w:r>
      <w:r w:rsidR="00207CF2">
        <w:rPr>
          <w:rFonts w:cstheme="minorHAnsi"/>
        </w:rPr>
        <w:t xml:space="preserve"> </w:t>
      </w:r>
      <w:r w:rsidRPr="00686602">
        <w:rPr>
          <w:rFonts w:cstheme="minorHAnsi"/>
        </w:rPr>
        <w:t xml:space="preserve">jest Wałbrzyska Specjalna Strefa Ekonomiczna „INVEST-PARK” sp. z o.o. </w:t>
      </w:r>
      <w:r>
        <w:rPr>
          <w:rFonts w:cstheme="minorHAnsi"/>
        </w:rPr>
        <w:br/>
      </w:r>
      <w:r w:rsidRPr="00686602">
        <w:rPr>
          <w:rFonts w:cstheme="minorHAnsi"/>
        </w:rPr>
        <w:t>z siedzibą w Wałbrzychu</w:t>
      </w:r>
      <w:r w:rsidR="00207CF2">
        <w:rPr>
          <w:rFonts w:cstheme="minorHAnsi"/>
        </w:rPr>
        <w:t xml:space="preserve"> (zwana dalej: „Liderem”)</w:t>
      </w:r>
      <w:r w:rsidRPr="00686602">
        <w:rPr>
          <w:rFonts w:cstheme="minorHAnsi"/>
        </w:rPr>
        <w:t xml:space="preserve">. </w:t>
      </w:r>
    </w:p>
    <w:p w14:paraId="7836A096" w14:textId="77777777" w:rsidR="00514330" w:rsidRPr="00686602" w:rsidRDefault="00514330" w:rsidP="005143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09AE7325" w14:textId="77777777" w:rsidR="0090725F" w:rsidRDefault="0090725F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69EA3BFE" w14:textId="77777777" w:rsidR="0090725F" w:rsidRDefault="0090725F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27244BD2" w14:textId="77777777" w:rsidR="00717D66" w:rsidRDefault="00717D66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4F840EEE" w14:textId="24F35C2F" w:rsidR="00514330" w:rsidRDefault="00514330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lastRenderedPageBreak/>
        <w:t>§4</w:t>
      </w:r>
    </w:p>
    <w:p w14:paraId="420F97D0" w14:textId="357B10F9" w:rsidR="0090725F" w:rsidRPr="0090725F" w:rsidRDefault="0090725F" w:rsidP="0090725F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Forma prawna</w:t>
      </w:r>
    </w:p>
    <w:p w14:paraId="183DAE4F" w14:textId="38510560" w:rsidR="00514330" w:rsidRPr="00686602" w:rsidRDefault="00514330" w:rsidP="00514330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 w:rsidRPr="00686602">
        <w:rPr>
          <w:rFonts w:cstheme="minorHAnsi"/>
        </w:rPr>
        <w:t>Klaster nie posiada osobowości prawnej.</w:t>
      </w:r>
    </w:p>
    <w:p w14:paraId="7D00FD22" w14:textId="77777777" w:rsidR="00514330" w:rsidRPr="00686602" w:rsidRDefault="00514330" w:rsidP="00514330">
      <w:pPr>
        <w:autoSpaceDE w:val="0"/>
        <w:autoSpaceDN w:val="0"/>
        <w:adjustRightInd w:val="0"/>
        <w:rPr>
          <w:rFonts w:cstheme="minorHAnsi"/>
          <w:b/>
        </w:rPr>
      </w:pPr>
    </w:p>
    <w:p w14:paraId="4594E228" w14:textId="5B13F94F" w:rsidR="00514330" w:rsidRDefault="00514330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§5</w:t>
      </w:r>
    </w:p>
    <w:p w14:paraId="285027A3" w14:textId="398A322B" w:rsidR="0090725F" w:rsidRPr="00686602" w:rsidRDefault="0090725F" w:rsidP="0090725F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Obszar działania</w:t>
      </w:r>
    </w:p>
    <w:p w14:paraId="7BB5022D" w14:textId="77777777" w:rsidR="00514330" w:rsidRPr="00686602" w:rsidRDefault="00514330" w:rsidP="00514330">
      <w:pPr>
        <w:autoSpaceDE w:val="0"/>
        <w:autoSpaceDN w:val="0"/>
        <w:adjustRightInd w:val="0"/>
        <w:jc w:val="both"/>
        <w:rPr>
          <w:rFonts w:cstheme="minorHAnsi"/>
        </w:rPr>
      </w:pPr>
      <w:r w:rsidRPr="00686602">
        <w:rPr>
          <w:rFonts w:cstheme="minorHAnsi"/>
        </w:rPr>
        <w:t>Klaster może prowadzić swoją działalność na terytorium Rzeczypospolitej Polskiej jak i poza jej granicami.</w:t>
      </w:r>
    </w:p>
    <w:p w14:paraId="6A217CE5" w14:textId="77777777" w:rsidR="00514330" w:rsidRPr="00686602" w:rsidRDefault="00514330" w:rsidP="0051433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0E462A1D" w14:textId="3CB3AA79" w:rsidR="00514330" w:rsidRDefault="00514330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§6</w:t>
      </w:r>
    </w:p>
    <w:p w14:paraId="539FBDDF" w14:textId="2533A920" w:rsidR="000C3C84" w:rsidRPr="00686602" w:rsidRDefault="000C3C84" w:rsidP="000C3C84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Siedziba</w:t>
      </w:r>
    </w:p>
    <w:p w14:paraId="34CA5402" w14:textId="753B5904" w:rsidR="00514330" w:rsidRPr="00686602" w:rsidRDefault="00514330" w:rsidP="00514330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>Biuro Klastra</w:t>
      </w:r>
      <w:r w:rsidR="0064581A">
        <w:rPr>
          <w:rFonts w:cstheme="minorHAnsi"/>
        </w:rPr>
        <w:t>, fanpage na portalu społecznościowym Facebook</w:t>
      </w:r>
      <w:r w:rsidR="001A0B0F">
        <w:rPr>
          <w:rFonts w:cstheme="minorHAnsi"/>
        </w:rPr>
        <w:t xml:space="preserve"> i inne </w:t>
      </w:r>
      <w:r w:rsidR="0064581A">
        <w:rPr>
          <w:rFonts w:cstheme="minorHAnsi"/>
        </w:rPr>
        <w:t>profile w mediach społecznościowych</w:t>
      </w:r>
      <w:r w:rsidRPr="00686602">
        <w:rPr>
          <w:rFonts w:cstheme="minorHAnsi"/>
        </w:rPr>
        <w:t xml:space="preserve"> </w:t>
      </w:r>
      <w:r w:rsidR="0025772B">
        <w:rPr>
          <w:rFonts w:cstheme="minorHAnsi"/>
        </w:rPr>
        <w:t xml:space="preserve"> </w:t>
      </w:r>
      <w:r w:rsidR="0025772B" w:rsidRPr="0090725F">
        <w:rPr>
          <w:rFonts w:cstheme="minorHAnsi"/>
        </w:rPr>
        <w:t>oraz strona internetowa INVEST in EDU</w:t>
      </w:r>
      <w:r w:rsidR="0025772B" w:rsidRPr="001A0B0F">
        <w:rPr>
          <w:rFonts w:cstheme="minorHAnsi"/>
        </w:rPr>
        <w:t xml:space="preserve"> </w:t>
      </w:r>
      <w:r w:rsidR="0025772B" w:rsidRPr="0090725F">
        <w:rPr>
          <w:rFonts w:cstheme="minorHAnsi"/>
        </w:rPr>
        <w:t>są</w:t>
      </w:r>
      <w:r w:rsidRPr="00686602">
        <w:rPr>
          <w:rFonts w:cstheme="minorHAnsi"/>
        </w:rPr>
        <w:t xml:space="preserve"> prowadzone przez Lidera. </w:t>
      </w:r>
    </w:p>
    <w:p w14:paraId="5105906A" w14:textId="77777777" w:rsidR="00514330" w:rsidRPr="00686602" w:rsidRDefault="00514330" w:rsidP="00514330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>Adresem dla doręczeń Klastra jest siedziba Lidera.</w:t>
      </w:r>
    </w:p>
    <w:p w14:paraId="5D821B7B" w14:textId="2321C66D" w:rsidR="00514330" w:rsidRPr="001A0B0F" w:rsidRDefault="00514330" w:rsidP="00514330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>Miejscem prezentowania ogłoszeń związanych z działaniem Klastra jest biuro Lidera</w:t>
      </w:r>
      <w:r w:rsidR="0064581A">
        <w:rPr>
          <w:rFonts w:cstheme="minorHAnsi"/>
        </w:rPr>
        <w:t>, fanpage na portalu społecznościowym Facebook</w:t>
      </w:r>
      <w:r w:rsidR="001A0B0F">
        <w:rPr>
          <w:rFonts w:cstheme="minorHAnsi"/>
        </w:rPr>
        <w:t xml:space="preserve"> i inne </w:t>
      </w:r>
      <w:r w:rsidR="0064581A">
        <w:rPr>
          <w:rFonts w:cstheme="minorHAnsi"/>
        </w:rPr>
        <w:t>profile w mediach społecznościowych</w:t>
      </w:r>
      <w:r w:rsidRPr="00686602">
        <w:rPr>
          <w:rFonts w:cstheme="minorHAnsi"/>
        </w:rPr>
        <w:t xml:space="preserve"> oraz strona internetowa </w:t>
      </w:r>
      <w:r w:rsidRPr="0090725F">
        <w:rPr>
          <w:rFonts w:cstheme="minorHAnsi"/>
        </w:rPr>
        <w:t>www.invest-park.com.pl</w:t>
      </w:r>
      <w:r w:rsidR="001A0B0F">
        <w:rPr>
          <w:rFonts w:cstheme="minorHAnsi"/>
        </w:rPr>
        <w:t>.</w:t>
      </w:r>
      <w:r w:rsidR="0025772B" w:rsidRPr="001A0B0F">
        <w:rPr>
          <w:rFonts w:cstheme="minorHAnsi"/>
        </w:rPr>
        <w:t xml:space="preserve"> </w:t>
      </w:r>
    </w:p>
    <w:p w14:paraId="636529E1" w14:textId="77777777" w:rsidR="00514330" w:rsidRPr="00686602" w:rsidRDefault="00514330" w:rsidP="00514330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14:paraId="36EF4A4C" w14:textId="46ED81E1" w:rsidR="00514330" w:rsidRDefault="00514330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§7</w:t>
      </w:r>
    </w:p>
    <w:p w14:paraId="209C66DD" w14:textId="7F1A49AC" w:rsidR="000C3C84" w:rsidRPr="00686602" w:rsidRDefault="000C3C84" w:rsidP="000C3C84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Partnerzy</w:t>
      </w:r>
    </w:p>
    <w:p w14:paraId="150222E6" w14:textId="1A634DA9" w:rsidR="00514330" w:rsidRPr="00686602" w:rsidRDefault="00514330" w:rsidP="00CA2E2D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W Klastrze</w:t>
      </w:r>
      <w:r w:rsidR="00C2684F">
        <w:rPr>
          <w:rFonts w:cstheme="minorHAnsi"/>
        </w:rPr>
        <w:t>, oprócz podmiotów wchodzących w skład Konsorcjum,</w:t>
      </w:r>
      <w:r w:rsidRPr="00686602">
        <w:rPr>
          <w:rFonts w:cstheme="minorHAnsi"/>
        </w:rPr>
        <w:t xml:space="preserve"> mogą brać udział:</w:t>
      </w:r>
    </w:p>
    <w:p w14:paraId="0E018A81" w14:textId="16584663" w:rsidR="00514330" w:rsidRPr="00686602" w:rsidRDefault="00514330" w:rsidP="008D58B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przedsiębiorcy działający na terenie WSSE</w:t>
      </w:r>
    </w:p>
    <w:p w14:paraId="6C2B2C23" w14:textId="77777777" w:rsidR="00514330" w:rsidRPr="00686602" w:rsidRDefault="00514330" w:rsidP="008D58B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szkoły, uczelnie, </w:t>
      </w:r>
    </w:p>
    <w:p w14:paraId="4F491A2C" w14:textId="77777777" w:rsidR="00514330" w:rsidRPr="00686602" w:rsidRDefault="00514330" w:rsidP="008D58B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inne podmioty odpowiadające za edukację lub związane z edukacją.</w:t>
      </w:r>
    </w:p>
    <w:p w14:paraId="74FB4BE7" w14:textId="59871F56" w:rsidR="00514330" w:rsidRPr="00A3540D" w:rsidRDefault="00C2684F" w:rsidP="00A3540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7B35B7">
        <w:rPr>
          <w:rFonts w:cstheme="minorHAnsi"/>
        </w:rPr>
        <w:t>P</w:t>
      </w:r>
      <w:r w:rsidR="00514330" w:rsidRPr="007B35B7">
        <w:rPr>
          <w:rFonts w:cstheme="minorHAnsi"/>
        </w:rPr>
        <w:t>o</w:t>
      </w:r>
      <w:r w:rsidR="00514330" w:rsidRPr="00686602">
        <w:rPr>
          <w:rFonts w:cstheme="minorHAnsi"/>
        </w:rPr>
        <w:t xml:space="preserve">dmioty biorące udział w Klastrze mają status Partnera, </w:t>
      </w:r>
      <w:r w:rsidR="00514330" w:rsidRPr="00A3540D">
        <w:rPr>
          <w:rFonts w:cstheme="minorHAnsi"/>
        </w:rPr>
        <w:t>z zastrzeżeniem ust. 8 i 9.</w:t>
      </w:r>
    </w:p>
    <w:p w14:paraId="679BE55C" w14:textId="522C77AF" w:rsidR="00514330" w:rsidRPr="00686602" w:rsidRDefault="00514330" w:rsidP="00CA2E2D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Podmiot uzyskuje status Partnera po złożeniu Deklaracji Partnerskiej i jej zaakceptowaniu przez Lidera.</w:t>
      </w:r>
    </w:p>
    <w:p w14:paraId="62BAF1C8" w14:textId="77777777" w:rsidR="00514330" w:rsidRPr="00686602" w:rsidRDefault="00514330" w:rsidP="00CA2E2D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Status Partnera przyznawany jest bezterminowo, z zastrzeżeniem ust. 5 i 6.</w:t>
      </w:r>
    </w:p>
    <w:p w14:paraId="38DA6D0F" w14:textId="77777777" w:rsidR="00514330" w:rsidRPr="00686602" w:rsidRDefault="00514330" w:rsidP="00CA2E2D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Status Partnera wygasa po zaistnieniu jednej z wymienionych przesłanek:</w:t>
      </w:r>
    </w:p>
    <w:p w14:paraId="2E96A567" w14:textId="77777777" w:rsidR="00514330" w:rsidRPr="00686602" w:rsidRDefault="00514330" w:rsidP="008D58B2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wypowiedzenia złożonego przez Partnera Liderowi w formie pisemnej,</w:t>
      </w:r>
    </w:p>
    <w:p w14:paraId="645428CC" w14:textId="77777777" w:rsidR="00514330" w:rsidRPr="00686602" w:rsidRDefault="00514330" w:rsidP="008D58B2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niezaakceptowania zmian Regulaminu przez Partnera w trybie wskazanym w § 15,</w:t>
      </w:r>
    </w:p>
    <w:p w14:paraId="0BAE05C9" w14:textId="77777777" w:rsidR="00514330" w:rsidRPr="00686602" w:rsidRDefault="00514330" w:rsidP="008D58B2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ustania bytu prawnego Partnera,</w:t>
      </w:r>
    </w:p>
    <w:p w14:paraId="2E20A42C" w14:textId="77777777" w:rsidR="00514330" w:rsidRPr="00686602" w:rsidRDefault="00514330" w:rsidP="008D58B2">
      <w:pPr>
        <w:pStyle w:val="Akapitzlist"/>
        <w:numPr>
          <w:ilvl w:val="0"/>
          <w:numId w:val="28"/>
        </w:numPr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naruszenia przez Partnera zasad Regulaminu.</w:t>
      </w:r>
    </w:p>
    <w:p w14:paraId="3546EFA5" w14:textId="2C363208" w:rsidR="00514330" w:rsidRPr="0090725F" w:rsidRDefault="00514330" w:rsidP="00CA2E2D">
      <w:pPr>
        <w:numPr>
          <w:ilvl w:val="0"/>
          <w:numId w:val="8"/>
        </w:numPr>
        <w:tabs>
          <w:tab w:val="clear" w:pos="360"/>
          <w:tab w:val="num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eastAsia="Arial Unicode MS" w:cstheme="minorHAnsi"/>
        </w:rPr>
      </w:pPr>
      <w:r w:rsidRPr="0090725F">
        <w:rPr>
          <w:rFonts w:cstheme="minorHAnsi"/>
        </w:rPr>
        <w:t>Wygaśnięcie statusu Partnera</w:t>
      </w:r>
      <w:r w:rsidR="008D58B2" w:rsidRPr="0090725F">
        <w:rPr>
          <w:rFonts w:cstheme="minorHAnsi"/>
        </w:rPr>
        <w:t xml:space="preserve"> wskutek zdarzeń określonych w ust.5 lit. a</w:t>
      </w:r>
      <w:r w:rsidR="004004CB" w:rsidRPr="0090725F">
        <w:rPr>
          <w:rFonts w:cstheme="minorHAnsi"/>
        </w:rPr>
        <w:t xml:space="preserve">), b) i d) </w:t>
      </w:r>
      <w:r w:rsidR="008D58B2" w:rsidRPr="0090725F">
        <w:rPr>
          <w:rFonts w:cstheme="minorHAnsi"/>
        </w:rPr>
        <w:t>następuje z ostatnim dniem miesiąca kalendarzowego następującego po miesiącu, w którym zdarzenie wystąpiło.</w:t>
      </w:r>
      <w:r w:rsidRPr="0090725F">
        <w:rPr>
          <w:rFonts w:cstheme="minorHAnsi"/>
        </w:rPr>
        <w:t xml:space="preserve"> </w:t>
      </w:r>
      <w:r w:rsidR="008D58B2" w:rsidRPr="0090725F">
        <w:rPr>
          <w:rFonts w:cstheme="minorHAnsi"/>
        </w:rPr>
        <w:t xml:space="preserve">Wygaśnięcie statusu Partnera </w:t>
      </w:r>
      <w:r w:rsidRPr="0090725F">
        <w:rPr>
          <w:rFonts w:cstheme="minorHAnsi"/>
        </w:rPr>
        <w:t xml:space="preserve">Lider stwierdza w formie pisemnej. </w:t>
      </w:r>
    </w:p>
    <w:p w14:paraId="7D64679A" w14:textId="77777777" w:rsidR="00514330" w:rsidRPr="00686602" w:rsidRDefault="00514330" w:rsidP="00CA2E2D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Konsorcjum dopuszcza udział w pracach Klastra Partnera Honorowego.</w:t>
      </w:r>
    </w:p>
    <w:p w14:paraId="3DC974C7" w14:textId="08AC124B" w:rsidR="00514330" w:rsidRPr="005F0053" w:rsidRDefault="00514330" w:rsidP="0090725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Partnerem Honorowym może zostać każdy, w tym osoba fizyczna lub inny podmiot niezależnie od jego formy prawnej, którego działalność jest zbieżna z celami oraz działaniami Klastra, szczególnie w zakresie wsparcia edukacyjnego, technologicznego oraz instytucjonalnego. Partner Honorowy działa w ramach Klastra przy realizacji działań, o których mowa w </w:t>
      </w:r>
      <w:r w:rsidRPr="00686602">
        <w:rPr>
          <w:rFonts w:cstheme="minorHAnsi"/>
          <w:bCs/>
        </w:rPr>
        <w:t>§ 9.</w:t>
      </w:r>
      <w:r w:rsidRPr="00686602">
        <w:rPr>
          <w:rFonts w:cstheme="minorHAnsi"/>
          <w:b/>
          <w:bCs/>
        </w:rPr>
        <w:t xml:space="preserve"> </w:t>
      </w:r>
      <w:r w:rsidRPr="005F0053">
        <w:rPr>
          <w:rFonts w:cstheme="minorHAnsi"/>
        </w:rPr>
        <w:t xml:space="preserve">Stosunek pomiędzy Konsorcjum a Partnerem Honorowym </w:t>
      </w:r>
      <w:r w:rsidR="000C68DC">
        <w:rPr>
          <w:rFonts w:cstheme="minorHAnsi"/>
        </w:rPr>
        <w:t xml:space="preserve">może </w:t>
      </w:r>
      <w:r w:rsidRPr="005F0053">
        <w:rPr>
          <w:rFonts w:cstheme="minorHAnsi"/>
        </w:rPr>
        <w:t>regul</w:t>
      </w:r>
      <w:r w:rsidR="000C68DC">
        <w:rPr>
          <w:rFonts w:cstheme="minorHAnsi"/>
        </w:rPr>
        <w:t>ować</w:t>
      </w:r>
      <w:r w:rsidRPr="005F0053">
        <w:rPr>
          <w:rFonts w:cstheme="minorHAnsi"/>
        </w:rPr>
        <w:t xml:space="preserve"> odrębna umowa.</w:t>
      </w:r>
    </w:p>
    <w:p w14:paraId="7491CF9B" w14:textId="77777777" w:rsidR="00514330" w:rsidRDefault="00514330" w:rsidP="00CA2E2D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O przyznaniu i utracie statusu Partnera Honorowego decyduje Lider, informując o tym wszystkich Partnerów.</w:t>
      </w:r>
    </w:p>
    <w:p w14:paraId="14938AB8" w14:textId="77777777" w:rsidR="00514330" w:rsidRDefault="00514330" w:rsidP="0051433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B3D6EE9" w14:textId="77777777" w:rsidR="00514330" w:rsidRPr="00514330" w:rsidRDefault="00514330" w:rsidP="0051433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67265C9" w14:textId="0038B62E" w:rsidR="00514330" w:rsidRDefault="00514330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§8</w:t>
      </w:r>
    </w:p>
    <w:p w14:paraId="1AB1A0AF" w14:textId="3DAEAF2E" w:rsidR="0090725F" w:rsidRPr="00686602" w:rsidRDefault="0090725F" w:rsidP="0090725F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Prawa i obowiązki Partnera oraz Kodeks Dobrych Praktyk</w:t>
      </w:r>
    </w:p>
    <w:p w14:paraId="2DB7A6DD" w14:textId="77777777" w:rsidR="00514330" w:rsidRPr="00686602" w:rsidRDefault="00514330" w:rsidP="00CA2E2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Partner ma prawo do:</w:t>
      </w:r>
    </w:p>
    <w:p w14:paraId="798933C3" w14:textId="77777777" w:rsidR="00514330" w:rsidRPr="00686602" w:rsidRDefault="00514330" w:rsidP="00CA2E2D">
      <w:pPr>
        <w:numPr>
          <w:ilvl w:val="0"/>
          <w:numId w:val="17"/>
        </w:numPr>
        <w:tabs>
          <w:tab w:val="clear" w:pos="1418"/>
          <w:tab w:val="num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cstheme="minorHAnsi"/>
        </w:rPr>
      </w:pPr>
      <w:r w:rsidRPr="00686602">
        <w:rPr>
          <w:rFonts w:cstheme="minorHAnsi"/>
        </w:rPr>
        <w:t>uczestniczenia we wszystkich działaniach Klastra,</w:t>
      </w:r>
    </w:p>
    <w:p w14:paraId="1F93CAFC" w14:textId="77777777" w:rsidR="00514330" w:rsidRPr="00686602" w:rsidRDefault="00514330" w:rsidP="00CA2E2D">
      <w:pPr>
        <w:numPr>
          <w:ilvl w:val="0"/>
          <w:numId w:val="17"/>
        </w:numPr>
        <w:tabs>
          <w:tab w:val="clear" w:pos="1418"/>
          <w:tab w:val="num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cstheme="minorHAnsi"/>
        </w:rPr>
      </w:pPr>
      <w:r w:rsidRPr="00686602">
        <w:rPr>
          <w:rFonts w:cstheme="minorHAnsi"/>
        </w:rPr>
        <w:t>zgłaszania Liderowi propozycji działań,</w:t>
      </w:r>
    </w:p>
    <w:p w14:paraId="03DEE4DE" w14:textId="48FE71A3" w:rsidR="00514330" w:rsidRPr="00686602" w:rsidRDefault="00514330" w:rsidP="00CA2E2D">
      <w:pPr>
        <w:numPr>
          <w:ilvl w:val="0"/>
          <w:numId w:val="17"/>
        </w:numPr>
        <w:tabs>
          <w:tab w:val="clear" w:pos="1418"/>
          <w:tab w:val="num" w:pos="709"/>
        </w:tabs>
        <w:autoSpaceDE w:val="0"/>
        <w:autoSpaceDN w:val="0"/>
        <w:adjustRightInd w:val="0"/>
        <w:spacing w:after="0"/>
        <w:ind w:left="709" w:hanging="425"/>
        <w:jc w:val="both"/>
        <w:rPr>
          <w:rFonts w:cstheme="minorHAnsi"/>
        </w:rPr>
      </w:pPr>
      <w:r w:rsidRPr="00686602">
        <w:rPr>
          <w:rFonts w:cstheme="minorHAnsi"/>
        </w:rPr>
        <w:t xml:space="preserve">posługiwania się w swojej działalności znakami </w:t>
      </w:r>
      <w:proofErr w:type="spellStart"/>
      <w:r w:rsidRPr="00686602">
        <w:rPr>
          <w:rFonts w:cstheme="minorHAnsi"/>
        </w:rPr>
        <w:t>słowno</w:t>
      </w:r>
      <w:proofErr w:type="spellEnd"/>
      <w:r w:rsidRPr="00686602">
        <w:rPr>
          <w:rFonts w:cstheme="minorHAnsi"/>
        </w:rPr>
        <w:t xml:space="preserve"> - graficznymi Klastra, przeznaczonymi </w:t>
      </w:r>
      <w:r>
        <w:rPr>
          <w:rFonts w:cstheme="minorHAnsi"/>
        </w:rPr>
        <w:br/>
      </w:r>
      <w:r w:rsidRPr="00686602">
        <w:rPr>
          <w:rFonts w:cstheme="minorHAnsi"/>
        </w:rPr>
        <w:t xml:space="preserve">do identyfikacji Partnerów oraz korzystania z określenia: Partner Klastra „INVEST in EDU” </w:t>
      </w:r>
      <w:r w:rsidR="00210C76">
        <w:rPr>
          <w:rFonts w:cstheme="minorHAnsi"/>
        </w:rPr>
        <w:t>albo</w:t>
      </w:r>
      <w:r w:rsidR="00210C76" w:rsidRPr="00686602">
        <w:rPr>
          <w:rFonts w:cstheme="minorHAnsi"/>
        </w:rPr>
        <w:t xml:space="preserve"> </w:t>
      </w:r>
      <w:r w:rsidRPr="00686602">
        <w:rPr>
          <w:rFonts w:cstheme="minorHAnsi"/>
        </w:rPr>
        <w:t>Partner Honorowy Klastra „INVEST in EDU”.</w:t>
      </w:r>
    </w:p>
    <w:p w14:paraId="18FEB86C" w14:textId="77777777" w:rsidR="00514330" w:rsidRPr="00686602" w:rsidRDefault="00514330" w:rsidP="00CA2E2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Partner ma obowiązek:</w:t>
      </w:r>
    </w:p>
    <w:p w14:paraId="7EF5BB4E" w14:textId="77777777" w:rsidR="00514330" w:rsidRPr="00686602" w:rsidRDefault="00514330" w:rsidP="00CA2E2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</w:rPr>
      </w:pPr>
      <w:r w:rsidRPr="00686602">
        <w:rPr>
          <w:rFonts w:cstheme="minorHAnsi"/>
        </w:rPr>
        <w:t>przestrzegać zasad Regulaminu,</w:t>
      </w:r>
    </w:p>
    <w:p w14:paraId="341FA8C1" w14:textId="65C196F3" w:rsidR="00514330" w:rsidRDefault="00514330" w:rsidP="00CA2E2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</w:rPr>
      </w:pPr>
      <w:r w:rsidRPr="00686602">
        <w:rPr>
          <w:rFonts w:cstheme="minorHAnsi"/>
        </w:rPr>
        <w:t>promować w swojej działalności udział w Klastrze,</w:t>
      </w:r>
    </w:p>
    <w:p w14:paraId="4EC8C9FC" w14:textId="3249DF18" w:rsidR="005C34E5" w:rsidRPr="00686602" w:rsidRDefault="005C34E5" w:rsidP="00CA2E2D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</w:rPr>
        <w:t xml:space="preserve">aktywnie uczestniczyć w </w:t>
      </w:r>
      <w:r w:rsidR="007C28FB">
        <w:rPr>
          <w:rFonts w:cstheme="minorHAnsi"/>
        </w:rPr>
        <w:t>pracy</w:t>
      </w:r>
      <w:r>
        <w:rPr>
          <w:rFonts w:cstheme="minorHAnsi"/>
        </w:rPr>
        <w:t xml:space="preserve"> Klastra,</w:t>
      </w:r>
    </w:p>
    <w:p w14:paraId="3D99D30C" w14:textId="77777777" w:rsidR="00514330" w:rsidRPr="00686602" w:rsidRDefault="00514330" w:rsidP="00CA2E2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informować Lidera o zmianie nazwy lub firmy, zmianie adresu swojej siedziby, zmianie adresu </w:t>
      </w:r>
      <w:r>
        <w:rPr>
          <w:rFonts w:cstheme="minorHAnsi"/>
        </w:rPr>
        <w:br/>
      </w:r>
      <w:r w:rsidRPr="00686602">
        <w:rPr>
          <w:rFonts w:cstheme="minorHAnsi"/>
        </w:rPr>
        <w:t>dla doręczeń, zmianie formy prawnej w jakiej działa, połączeniu lub przejęciu przez inny podmiot, zmianie osoby do kontaktu lub danych osoby do kontaktu.</w:t>
      </w:r>
    </w:p>
    <w:p w14:paraId="51425284" w14:textId="77777777" w:rsidR="00514330" w:rsidRPr="00686602" w:rsidRDefault="00514330" w:rsidP="00CA2E2D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Partnerzy zobowiązują się przestrzegać Kodeksu dobrych praktyk, zgodnie z zasadami:</w:t>
      </w:r>
    </w:p>
    <w:p w14:paraId="78648604" w14:textId="77777777" w:rsidR="00514330" w:rsidRPr="00686602" w:rsidRDefault="00514330" w:rsidP="00CA2E2D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709" w:hanging="283"/>
        <w:jc w:val="both"/>
        <w:rPr>
          <w:rFonts w:cstheme="minorHAnsi"/>
        </w:rPr>
      </w:pPr>
      <w:r w:rsidRPr="00686602">
        <w:rPr>
          <w:rFonts w:cstheme="minorHAnsi"/>
          <w:b/>
        </w:rPr>
        <w:t>Równości</w:t>
      </w:r>
      <w:r w:rsidRPr="00686602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686602">
        <w:rPr>
          <w:rFonts w:cstheme="minorHAnsi"/>
        </w:rPr>
        <w:t xml:space="preserve"> wszyscy Partnerzy działający w Klastrze są sobie równi,</w:t>
      </w:r>
    </w:p>
    <w:p w14:paraId="43762F27" w14:textId="77777777" w:rsidR="00514330" w:rsidRPr="00686602" w:rsidRDefault="00514330" w:rsidP="00CA2E2D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709" w:hanging="283"/>
        <w:jc w:val="both"/>
        <w:rPr>
          <w:rFonts w:cstheme="minorHAnsi"/>
        </w:rPr>
      </w:pPr>
      <w:r w:rsidRPr="00686602">
        <w:rPr>
          <w:rFonts w:cstheme="minorHAnsi"/>
          <w:b/>
        </w:rPr>
        <w:t>Uczciwości</w:t>
      </w:r>
      <w:r w:rsidRPr="00686602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686602">
        <w:rPr>
          <w:rFonts w:cstheme="minorHAnsi"/>
        </w:rPr>
        <w:t xml:space="preserve"> Partner działa uczciwie i rozważnie z poszanowaniem słusznego interesu pozostałych Partnerów,</w:t>
      </w:r>
    </w:p>
    <w:p w14:paraId="27FBD3FF" w14:textId="50AACC79" w:rsidR="00514330" w:rsidRPr="00686602" w:rsidRDefault="00514330" w:rsidP="00CA2E2D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709" w:hanging="283"/>
        <w:jc w:val="both"/>
        <w:rPr>
          <w:rFonts w:cstheme="minorHAnsi"/>
        </w:rPr>
      </w:pPr>
      <w:r w:rsidRPr="00686602">
        <w:rPr>
          <w:rFonts w:cstheme="minorHAnsi"/>
          <w:b/>
        </w:rPr>
        <w:t xml:space="preserve">Staranności </w:t>
      </w:r>
      <w:r>
        <w:rPr>
          <w:rFonts w:cstheme="minorHAnsi"/>
        </w:rPr>
        <w:t>-</w:t>
      </w:r>
      <w:r w:rsidRPr="00686602">
        <w:rPr>
          <w:rFonts w:cstheme="minorHAnsi"/>
        </w:rPr>
        <w:t xml:space="preserve"> Partner działa w strukturach </w:t>
      </w:r>
      <w:r w:rsidRPr="00606178">
        <w:rPr>
          <w:rFonts w:cstheme="minorHAnsi"/>
        </w:rPr>
        <w:t>Klastra</w:t>
      </w:r>
      <w:r w:rsidRPr="00686602">
        <w:rPr>
          <w:rFonts w:cstheme="minorHAnsi"/>
        </w:rPr>
        <w:t xml:space="preserve"> rzetelnie i z należytą starannością,  </w:t>
      </w:r>
    </w:p>
    <w:p w14:paraId="0300958A" w14:textId="77777777" w:rsidR="00514330" w:rsidRPr="00686602" w:rsidRDefault="00514330" w:rsidP="00CA2E2D">
      <w:pPr>
        <w:pStyle w:val="Akapitzlist"/>
        <w:numPr>
          <w:ilvl w:val="1"/>
          <w:numId w:val="19"/>
        </w:numPr>
        <w:tabs>
          <w:tab w:val="left" w:pos="284"/>
        </w:tabs>
        <w:autoSpaceDE w:val="0"/>
        <w:autoSpaceDN w:val="0"/>
        <w:adjustRightInd w:val="0"/>
        <w:ind w:left="709" w:hanging="283"/>
        <w:jc w:val="both"/>
        <w:rPr>
          <w:rFonts w:cstheme="minorHAnsi"/>
        </w:rPr>
      </w:pPr>
      <w:r w:rsidRPr="00686602">
        <w:rPr>
          <w:rFonts w:cstheme="minorHAnsi"/>
          <w:b/>
        </w:rPr>
        <w:t>Godności i zaufania</w:t>
      </w:r>
      <w:r w:rsidRPr="00686602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686602">
        <w:rPr>
          <w:rFonts w:cstheme="minorHAnsi"/>
        </w:rPr>
        <w:t xml:space="preserve"> Partner postępuje w sposób budzący zaufanie oraz zapewniający poszanowanie godności pozostałych Partnerów, dbając o przejrzystość swoich działań, </w:t>
      </w:r>
    </w:p>
    <w:p w14:paraId="48756F94" w14:textId="77777777" w:rsidR="00514330" w:rsidRPr="00686602" w:rsidRDefault="00514330" w:rsidP="00CA2E2D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709" w:hanging="283"/>
        <w:jc w:val="both"/>
        <w:rPr>
          <w:rFonts w:cstheme="minorHAnsi"/>
        </w:rPr>
      </w:pPr>
      <w:r w:rsidRPr="00686602">
        <w:rPr>
          <w:rFonts w:cstheme="minorHAnsi"/>
          <w:b/>
        </w:rPr>
        <w:t>Zapobiegania konfliktom interesów</w:t>
      </w:r>
      <w:r w:rsidRPr="00686602">
        <w:rPr>
          <w:rFonts w:cstheme="minorHAnsi"/>
        </w:rPr>
        <w:t xml:space="preserve"> - Partner dąży do unikania konfliktów interesów, które mogłyby spowodować naruszenie słusznego interesu pozostałych Partnerów, a jeżeli pomimo zachowania należytej staranności konflikt taki zaistniał </w:t>
      </w:r>
      <w:r>
        <w:rPr>
          <w:rFonts w:cstheme="minorHAnsi"/>
        </w:rPr>
        <w:t>-</w:t>
      </w:r>
      <w:r w:rsidRPr="00686602">
        <w:rPr>
          <w:rFonts w:cstheme="minorHAnsi"/>
        </w:rPr>
        <w:t xml:space="preserve"> dąży do jego rozwiązania w sposób polubowny oraz zapewniający uczciwe i rzetelne traktowanie Partnerów.</w:t>
      </w:r>
    </w:p>
    <w:p w14:paraId="5C464D32" w14:textId="77777777" w:rsidR="00514330" w:rsidRPr="00686602" w:rsidRDefault="00514330" w:rsidP="00CA2E2D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709" w:hanging="283"/>
        <w:jc w:val="both"/>
        <w:rPr>
          <w:rFonts w:cstheme="minorHAnsi"/>
        </w:rPr>
      </w:pPr>
      <w:r w:rsidRPr="00686602">
        <w:rPr>
          <w:rFonts w:cstheme="minorHAnsi"/>
          <w:b/>
        </w:rPr>
        <w:t>Praworządności</w:t>
      </w:r>
      <w:r w:rsidRPr="00686602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686602">
        <w:rPr>
          <w:rFonts w:cstheme="minorHAnsi"/>
        </w:rPr>
        <w:t xml:space="preserve"> Partner działa zgodnie z przepisami prawa oraz zasadami uczciwej konkurencji,</w:t>
      </w:r>
    </w:p>
    <w:p w14:paraId="100C4C23" w14:textId="5423BC8C" w:rsidR="00514330" w:rsidRPr="00686602" w:rsidRDefault="00514330" w:rsidP="00CA2E2D">
      <w:pPr>
        <w:pStyle w:val="Akapitzlist"/>
        <w:numPr>
          <w:ilvl w:val="1"/>
          <w:numId w:val="19"/>
        </w:numPr>
        <w:autoSpaceDE w:val="0"/>
        <w:autoSpaceDN w:val="0"/>
        <w:adjustRightInd w:val="0"/>
        <w:ind w:left="709" w:hanging="283"/>
        <w:jc w:val="both"/>
        <w:rPr>
          <w:rFonts w:cstheme="minorHAnsi"/>
        </w:rPr>
      </w:pPr>
      <w:r w:rsidRPr="00686602">
        <w:rPr>
          <w:rFonts w:cstheme="minorHAnsi"/>
          <w:b/>
        </w:rPr>
        <w:t>Współpracy</w:t>
      </w:r>
      <w:r w:rsidRPr="00686602">
        <w:rPr>
          <w:rFonts w:cstheme="minorHAnsi"/>
        </w:rPr>
        <w:t xml:space="preserve"> </w:t>
      </w:r>
      <w:r>
        <w:rPr>
          <w:rFonts w:cstheme="minorHAnsi"/>
        </w:rPr>
        <w:t>-</w:t>
      </w:r>
      <w:r w:rsidRPr="00686602">
        <w:rPr>
          <w:rFonts w:cstheme="minorHAnsi"/>
        </w:rPr>
        <w:t xml:space="preserve"> Partner  zobowiązuje się współpracować z Liderem i pozostałymi Partnerami w celu realizowania wspólnych projektów. </w:t>
      </w:r>
    </w:p>
    <w:p w14:paraId="49C3EF13" w14:textId="77777777" w:rsidR="005B5233" w:rsidRDefault="005B5233" w:rsidP="000430F2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7C2C00C3" w14:textId="4CAAA68B" w:rsidR="00514330" w:rsidRDefault="00514330" w:rsidP="000430F2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§9</w:t>
      </w:r>
    </w:p>
    <w:p w14:paraId="080973CA" w14:textId="098D9BA7" w:rsidR="000C3C84" w:rsidRPr="00686602" w:rsidRDefault="000C3C84" w:rsidP="000C3C84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 xml:space="preserve">Zakres działania </w:t>
      </w:r>
    </w:p>
    <w:p w14:paraId="3F263B71" w14:textId="77777777" w:rsidR="00514330" w:rsidRPr="00686602" w:rsidRDefault="00514330" w:rsidP="00CA2E2D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>Klaster będzie realizować założone cele poprzez:</w:t>
      </w:r>
    </w:p>
    <w:p w14:paraId="38C3289B" w14:textId="77777777" w:rsidR="00514330" w:rsidRPr="00686602" w:rsidRDefault="00514330" w:rsidP="00CA2E2D">
      <w:pPr>
        <w:numPr>
          <w:ilvl w:val="0"/>
          <w:numId w:val="14"/>
        </w:numPr>
        <w:tabs>
          <w:tab w:val="clear" w:pos="1305"/>
          <w:tab w:val="num" w:pos="709"/>
        </w:tabs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686602">
        <w:rPr>
          <w:rFonts w:cstheme="minorHAnsi"/>
        </w:rPr>
        <w:t>zorganizowanie pracy w ramach Klastra, stworzenie struktury odpowiadającej za pracę i efekty pomiędzy sektorami biznesu i edukacji zawodowej, pomiędzy pracodawcami i szkołami,</w:t>
      </w:r>
    </w:p>
    <w:p w14:paraId="31F991E2" w14:textId="77777777" w:rsidR="00514330" w:rsidRPr="00686602" w:rsidRDefault="00514330" w:rsidP="00CA2E2D">
      <w:pPr>
        <w:numPr>
          <w:ilvl w:val="0"/>
          <w:numId w:val="14"/>
        </w:numPr>
        <w:tabs>
          <w:tab w:val="clear" w:pos="1305"/>
          <w:tab w:val="num" w:pos="709"/>
        </w:tabs>
        <w:autoSpaceDE w:val="0"/>
        <w:autoSpaceDN w:val="0"/>
        <w:adjustRightInd w:val="0"/>
        <w:spacing w:after="0"/>
        <w:ind w:left="709"/>
        <w:jc w:val="both"/>
        <w:rPr>
          <w:rFonts w:cstheme="minorHAnsi"/>
          <w:b/>
        </w:rPr>
      </w:pPr>
      <w:r w:rsidRPr="00686602">
        <w:rPr>
          <w:rFonts w:cstheme="minorHAnsi"/>
        </w:rPr>
        <w:t>organizowanie warsztatów szkolnych, wyjazdów studyjnych, praktyk, staży itp.,</w:t>
      </w:r>
    </w:p>
    <w:p w14:paraId="4E5E6132" w14:textId="77777777" w:rsidR="00514330" w:rsidRPr="00686602" w:rsidRDefault="00514330" w:rsidP="00CA2E2D">
      <w:pPr>
        <w:numPr>
          <w:ilvl w:val="0"/>
          <w:numId w:val="14"/>
        </w:numPr>
        <w:tabs>
          <w:tab w:val="clear" w:pos="1305"/>
          <w:tab w:val="num" w:pos="709"/>
        </w:tabs>
        <w:autoSpaceDE w:val="0"/>
        <w:autoSpaceDN w:val="0"/>
        <w:adjustRightInd w:val="0"/>
        <w:spacing w:after="0"/>
        <w:ind w:left="709"/>
        <w:jc w:val="both"/>
        <w:rPr>
          <w:rFonts w:cstheme="minorHAnsi"/>
          <w:b/>
        </w:rPr>
      </w:pPr>
      <w:r w:rsidRPr="00686602">
        <w:rPr>
          <w:rFonts w:cstheme="minorHAnsi"/>
        </w:rPr>
        <w:t>informowanie o trendach społecznych, gospodarczych i technologicznych oraz dostosowywanie oferty kształcenia zawodowego do potrzeb stale zmieniającego się rynku pracy,</w:t>
      </w:r>
    </w:p>
    <w:p w14:paraId="15C389B1" w14:textId="77777777" w:rsidR="00514330" w:rsidRPr="00686602" w:rsidRDefault="00514330" w:rsidP="00CA2E2D">
      <w:pPr>
        <w:numPr>
          <w:ilvl w:val="0"/>
          <w:numId w:val="14"/>
        </w:numPr>
        <w:tabs>
          <w:tab w:val="clear" w:pos="1305"/>
          <w:tab w:val="num" w:pos="709"/>
        </w:tabs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686602">
        <w:rPr>
          <w:rFonts w:cstheme="minorHAnsi"/>
        </w:rPr>
        <w:t>inicjowanie, kreowanie i wdrażanie Zawodowych Projektów Edukacyjnych,</w:t>
      </w:r>
    </w:p>
    <w:p w14:paraId="09860C91" w14:textId="77777777" w:rsidR="00514330" w:rsidRPr="00686602" w:rsidRDefault="00514330" w:rsidP="00CA2E2D">
      <w:pPr>
        <w:numPr>
          <w:ilvl w:val="0"/>
          <w:numId w:val="14"/>
        </w:numPr>
        <w:tabs>
          <w:tab w:val="clear" w:pos="1305"/>
          <w:tab w:val="num" w:pos="709"/>
        </w:tabs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686602">
        <w:rPr>
          <w:rFonts w:cstheme="minorHAnsi"/>
        </w:rPr>
        <w:t>wspieranie transferu wiedzy i doświadczenia pomiędzy Partnerami,</w:t>
      </w:r>
    </w:p>
    <w:p w14:paraId="769CD22A" w14:textId="77777777" w:rsidR="00514330" w:rsidRPr="00686602" w:rsidRDefault="00514330" w:rsidP="00CA2E2D">
      <w:pPr>
        <w:numPr>
          <w:ilvl w:val="0"/>
          <w:numId w:val="14"/>
        </w:numPr>
        <w:tabs>
          <w:tab w:val="clear" w:pos="1305"/>
          <w:tab w:val="num" w:pos="709"/>
        </w:tabs>
        <w:autoSpaceDE w:val="0"/>
        <w:autoSpaceDN w:val="0"/>
        <w:adjustRightInd w:val="0"/>
        <w:spacing w:after="0"/>
        <w:ind w:left="709"/>
        <w:jc w:val="both"/>
        <w:rPr>
          <w:rFonts w:cstheme="minorHAnsi"/>
        </w:rPr>
      </w:pPr>
      <w:r w:rsidRPr="00686602">
        <w:rPr>
          <w:rFonts w:cstheme="minorHAnsi"/>
        </w:rPr>
        <w:t xml:space="preserve">animowanie kontaktów formalnych i nieformalnych w ramach Klastra, pozyskiwanie nowych partnerów. </w:t>
      </w:r>
    </w:p>
    <w:p w14:paraId="79379E00" w14:textId="77777777" w:rsidR="00514330" w:rsidRPr="00686602" w:rsidRDefault="00514330" w:rsidP="00CA2E2D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 xml:space="preserve">Działania opisane w ust. 1 mają charakter przykładowy i nie stanowią ich zamkniętego katalogu. Partnerzy są uprawnieni do zgłaszania propozycji działań w każdym czasie. </w:t>
      </w:r>
    </w:p>
    <w:p w14:paraId="65B552DE" w14:textId="77777777" w:rsidR="00514330" w:rsidRPr="00CF46B3" w:rsidRDefault="00514330" w:rsidP="00CA2E2D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CF46B3">
        <w:rPr>
          <w:rFonts w:cstheme="minorHAnsi"/>
        </w:rPr>
        <w:t>Szczegółowy zakres i charakter działań ustala Rada Klastra, uwzględniając wyniki cyklicznego rozeznania potrzeb i oczekiwań Partnerów, a także bieżący stan wiedzy, w tym wydarzeń i trendów.</w:t>
      </w:r>
    </w:p>
    <w:p w14:paraId="78390C00" w14:textId="77777777" w:rsidR="00514330" w:rsidRPr="00686602" w:rsidRDefault="00514330" w:rsidP="00514330">
      <w:pPr>
        <w:spacing w:after="0"/>
        <w:rPr>
          <w:rFonts w:cstheme="minorHAnsi"/>
          <w:b/>
        </w:rPr>
      </w:pPr>
    </w:p>
    <w:p w14:paraId="52CA7031" w14:textId="0B079137" w:rsidR="00514330" w:rsidRDefault="00514330" w:rsidP="00514330">
      <w:pPr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 10</w:t>
      </w:r>
    </w:p>
    <w:p w14:paraId="3C5AACD8" w14:textId="07022BA8" w:rsidR="000C3C84" w:rsidRPr="00686602" w:rsidRDefault="000C3C84" w:rsidP="000C3C84">
      <w:pPr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Grupy robocze</w:t>
      </w:r>
    </w:p>
    <w:p w14:paraId="3B3EEE27" w14:textId="0B417B46" w:rsidR="00514330" w:rsidRPr="00686602" w:rsidRDefault="00514330" w:rsidP="00514330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686602">
        <w:rPr>
          <w:rFonts w:cstheme="minorHAnsi"/>
        </w:rPr>
        <w:t xml:space="preserve">Partnerzy Klastra mogą tworzyć grupy robocze, zajmujące się określonymi obszarami tematycznymi, </w:t>
      </w:r>
      <w:r>
        <w:rPr>
          <w:rFonts w:cstheme="minorHAnsi"/>
        </w:rPr>
        <w:br/>
      </w:r>
      <w:r w:rsidRPr="00686602">
        <w:rPr>
          <w:rFonts w:cstheme="minorHAnsi"/>
        </w:rPr>
        <w:t>a w szczególności: wypracowaniem zasad współpracy, tworzeniem klas patronackich</w:t>
      </w:r>
      <w:r w:rsidR="006B1316">
        <w:rPr>
          <w:rFonts w:cstheme="minorHAnsi"/>
        </w:rPr>
        <w:t>.</w:t>
      </w:r>
      <w:r w:rsidRPr="00686602">
        <w:rPr>
          <w:rFonts w:cstheme="minorHAnsi"/>
        </w:rPr>
        <w:t xml:space="preserve"> </w:t>
      </w:r>
    </w:p>
    <w:p w14:paraId="78432CA6" w14:textId="77777777" w:rsidR="00514330" w:rsidRPr="00686602" w:rsidRDefault="00514330" w:rsidP="00514330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686602">
        <w:rPr>
          <w:rFonts w:cstheme="minorHAnsi"/>
        </w:rPr>
        <w:t xml:space="preserve">Pracami grup roboczych kierują Koordynatorzy wyznaczeni przez Partnerów grup roboczych albo Lidera. </w:t>
      </w:r>
    </w:p>
    <w:p w14:paraId="3B658F5D" w14:textId="03F229B1" w:rsidR="00717D66" w:rsidRDefault="00514330" w:rsidP="000430F2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686602">
        <w:rPr>
          <w:rFonts w:cstheme="minorHAnsi"/>
        </w:rPr>
        <w:t xml:space="preserve">Koordynatorzy grup roboczych zwołują spotkania grup, organizują pracę grupy i zapewniają komunikację pomiędzy grupami, Radą Klastra i Liderem. </w:t>
      </w:r>
    </w:p>
    <w:p w14:paraId="7C362E5C" w14:textId="77777777" w:rsidR="000430F2" w:rsidRPr="000430F2" w:rsidRDefault="000430F2" w:rsidP="000430F2">
      <w:pPr>
        <w:pStyle w:val="Akapitzlist"/>
        <w:ind w:left="360"/>
        <w:jc w:val="both"/>
        <w:rPr>
          <w:rFonts w:cstheme="minorHAnsi"/>
        </w:rPr>
      </w:pPr>
    </w:p>
    <w:p w14:paraId="29BDE750" w14:textId="76A53816" w:rsidR="00CF46B3" w:rsidRDefault="00CF46B3" w:rsidP="00CF46B3">
      <w:pPr>
        <w:ind w:left="36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</w:t>
      </w:r>
      <w:r>
        <w:rPr>
          <w:rFonts w:cstheme="minorHAnsi"/>
          <w:b/>
        </w:rPr>
        <w:t xml:space="preserve"> </w:t>
      </w:r>
      <w:r w:rsidRPr="00686602">
        <w:rPr>
          <w:rFonts w:cstheme="minorHAnsi"/>
          <w:b/>
        </w:rPr>
        <w:t>11</w:t>
      </w:r>
    </w:p>
    <w:p w14:paraId="759E8C96" w14:textId="3386B328" w:rsidR="00CF46B3" w:rsidRPr="00686602" w:rsidRDefault="00CF46B3" w:rsidP="000430F2">
      <w:pPr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Lider</w:t>
      </w:r>
    </w:p>
    <w:p w14:paraId="5E845665" w14:textId="4A8CD618" w:rsidR="00CF46B3" w:rsidRPr="001A63C5" w:rsidRDefault="00CF46B3" w:rsidP="00CF46B3">
      <w:pPr>
        <w:pStyle w:val="Akapitzlist"/>
        <w:numPr>
          <w:ilvl w:val="0"/>
          <w:numId w:val="21"/>
        </w:numPr>
        <w:jc w:val="both"/>
        <w:rPr>
          <w:rFonts w:cstheme="minorHAnsi"/>
          <w:color w:val="FF0000"/>
        </w:rPr>
      </w:pPr>
      <w:r w:rsidRPr="00CF46B3">
        <w:rPr>
          <w:rFonts w:cstheme="minorHAnsi"/>
        </w:rPr>
        <w:t>Lider</w:t>
      </w:r>
      <w:r>
        <w:rPr>
          <w:rFonts w:cstheme="minorHAnsi"/>
          <w:color w:val="FF0000"/>
        </w:rPr>
        <w:t xml:space="preserve"> </w:t>
      </w:r>
      <w:r w:rsidRPr="00686602">
        <w:rPr>
          <w:rFonts w:cstheme="minorHAnsi"/>
        </w:rPr>
        <w:t>wyznacza kierunki działań</w:t>
      </w:r>
      <w:r w:rsidR="003468CF">
        <w:rPr>
          <w:rFonts w:cstheme="minorHAnsi"/>
        </w:rPr>
        <w:t xml:space="preserve"> Klastra</w:t>
      </w:r>
      <w:r w:rsidRPr="00686602">
        <w:rPr>
          <w:rFonts w:cstheme="minorHAnsi"/>
        </w:rPr>
        <w:t xml:space="preserve">, </w:t>
      </w:r>
      <w:r w:rsidR="005465EE">
        <w:rPr>
          <w:rFonts w:cstheme="minorHAnsi"/>
        </w:rPr>
        <w:t xml:space="preserve">przygotowuje i wdraża </w:t>
      </w:r>
      <w:r w:rsidRPr="00686602">
        <w:rPr>
          <w:rFonts w:cstheme="minorHAnsi"/>
        </w:rPr>
        <w:t>programy</w:t>
      </w:r>
      <w:r w:rsidR="005465EE">
        <w:rPr>
          <w:rFonts w:cstheme="minorHAnsi"/>
        </w:rPr>
        <w:t>, projekty</w:t>
      </w:r>
      <w:r w:rsidRPr="00686602">
        <w:rPr>
          <w:rFonts w:cstheme="minorHAnsi"/>
        </w:rPr>
        <w:t xml:space="preserve"> oraz strategię działania Klastra</w:t>
      </w:r>
      <w:r>
        <w:rPr>
          <w:rFonts w:cstheme="minorHAnsi"/>
        </w:rPr>
        <w:t xml:space="preserve">, jak również nadzoruje </w:t>
      </w:r>
      <w:r w:rsidR="003468CF">
        <w:rPr>
          <w:rFonts w:cstheme="minorHAnsi"/>
        </w:rPr>
        <w:t xml:space="preserve">ich </w:t>
      </w:r>
      <w:r>
        <w:rPr>
          <w:rFonts w:cstheme="minorHAnsi"/>
        </w:rPr>
        <w:t>realizację</w:t>
      </w:r>
      <w:r w:rsidR="003468CF">
        <w:rPr>
          <w:rFonts w:cstheme="minorHAnsi"/>
        </w:rPr>
        <w:t>.</w:t>
      </w:r>
    </w:p>
    <w:p w14:paraId="23E9901A" w14:textId="091FC08B" w:rsidR="00CF46B3" w:rsidRPr="005B6B83" w:rsidRDefault="00CD01F9" w:rsidP="00CF46B3">
      <w:pPr>
        <w:pStyle w:val="Akapitzlist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Zadania, o których mowa w ust 1. Lider realizuje w szczególności</w:t>
      </w:r>
      <w:r w:rsidR="00CF46B3" w:rsidRPr="005B6B83">
        <w:rPr>
          <w:rFonts w:cstheme="minorHAnsi"/>
        </w:rPr>
        <w:t xml:space="preserve"> </w:t>
      </w:r>
      <w:r>
        <w:rPr>
          <w:rFonts w:cstheme="minorHAnsi"/>
        </w:rPr>
        <w:t>poprzez:</w:t>
      </w:r>
    </w:p>
    <w:p w14:paraId="617FD74F" w14:textId="3828C48C" w:rsidR="00CF46B3" w:rsidRPr="005B6B83" w:rsidRDefault="005465EE" w:rsidP="00CF46B3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przygotowywanie</w:t>
      </w:r>
      <w:r w:rsidR="00CF46B3" w:rsidRPr="005B6B83">
        <w:rPr>
          <w:rFonts w:cstheme="minorHAnsi"/>
        </w:rPr>
        <w:t xml:space="preserve"> propozycji działań</w:t>
      </w:r>
      <w:r>
        <w:rPr>
          <w:rFonts w:cstheme="minorHAnsi"/>
        </w:rPr>
        <w:t>, programów</w:t>
      </w:r>
      <w:r w:rsidR="00CF46B3" w:rsidRPr="005B6B83">
        <w:rPr>
          <w:rFonts w:cstheme="minorHAnsi"/>
        </w:rPr>
        <w:t xml:space="preserve"> i </w:t>
      </w:r>
      <w:r>
        <w:rPr>
          <w:rFonts w:cstheme="minorHAnsi"/>
        </w:rPr>
        <w:t>p</w:t>
      </w:r>
      <w:r w:rsidR="00CF46B3" w:rsidRPr="005B6B83">
        <w:rPr>
          <w:rFonts w:cstheme="minorHAnsi"/>
        </w:rPr>
        <w:t>rojektów</w:t>
      </w:r>
      <w:r>
        <w:rPr>
          <w:rFonts w:cstheme="minorHAnsi"/>
        </w:rPr>
        <w:t xml:space="preserve"> oraz ich wdrażanie we współpracy z Partnerami</w:t>
      </w:r>
      <w:r w:rsidR="00CF46B3" w:rsidRPr="005B6B83">
        <w:rPr>
          <w:rFonts w:cstheme="minorHAnsi"/>
        </w:rPr>
        <w:t>;</w:t>
      </w:r>
    </w:p>
    <w:p w14:paraId="77C122DE" w14:textId="68937D5A" w:rsidR="00CF46B3" w:rsidRPr="005B6B83" w:rsidRDefault="005465EE" w:rsidP="00CF46B3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określanie</w:t>
      </w:r>
      <w:r w:rsidR="00CF46B3" w:rsidRPr="005B6B83">
        <w:rPr>
          <w:rFonts w:cstheme="minorHAnsi"/>
        </w:rPr>
        <w:t xml:space="preserve"> wytycznych do </w:t>
      </w:r>
      <w:r>
        <w:rPr>
          <w:rFonts w:cstheme="minorHAnsi"/>
        </w:rPr>
        <w:t xml:space="preserve">programów i </w:t>
      </w:r>
      <w:r w:rsidR="00CF46B3" w:rsidRPr="005B6B83">
        <w:rPr>
          <w:rFonts w:cstheme="minorHAnsi"/>
        </w:rPr>
        <w:t>projektów;</w:t>
      </w:r>
    </w:p>
    <w:p w14:paraId="4763969C" w14:textId="2C606170" w:rsidR="00CF46B3" w:rsidRPr="005B6B83" w:rsidRDefault="005465EE" w:rsidP="00CF46B3">
      <w:pPr>
        <w:pStyle w:val="Akapitzlist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 xml:space="preserve">przygotowanie i przyjęcie – po uprzedniej opinii Rady Klastra - </w:t>
      </w:r>
      <w:r w:rsidR="00CF46B3" w:rsidRPr="005B6B83">
        <w:rPr>
          <w:rFonts w:cstheme="minorHAnsi"/>
        </w:rPr>
        <w:t xml:space="preserve"> strategii rozwoju Klastra</w:t>
      </w:r>
      <w:r>
        <w:rPr>
          <w:rFonts w:cstheme="minorHAnsi"/>
        </w:rPr>
        <w:t>,</w:t>
      </w:r>
    </w:p>
    <w:p w14:paraId="7347EF8D" w14:textId="77777777" w:rsidR="00CF46B3" w:rsidRPr="00CF46B3" w:rsidRDefault="00CF46B3" w:rsidP="00CF46B3">
      <w:pPr>
        <w:jc w:val="both"/>
        <w:rPr>
          <w:rFonts w:cstheme="minorHAnsi"/>
        </w:rPr>
      </w:pPr>
    </w:p>
    <w:p w14:paraId="7C140BD6" w14:textId="77777777" w:rsidR="00FA36EF" w:rsidRDefault="00FA36EF" w:rsidP="00514330">
      <w:pPr>
        <w:ind w:left="360"/>
        <w:jc w:val="center"/>
        <w:rPr>
          <w:rFonts w:cstheme="minorHAnsi"/>
          <w:b/>
        </w:rPr>
      </w:pPr>
    </w:p>
    <w:p w14:paraId="04E00037" w14:textId="4D5CCC3D" w:rsidR="00514330" w:rsidRDefault="00514330" w:rsidP="00514330">
      <w:pPr>
        <w:ind w:left="36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 1</w:t>
      </w:r>
      <w:r w:rsidR="005465EE">
        <w:rPr>
          <w:rFonts w:cstheme="minorHAnsi"/>
          <w:b/>
        </w:rPr>
        <w:t>2</w:t>
      </w:r>
    </w:p>
    <w:p w14:paraId="64670298" w14:textId="5EDB762E" w:rsidR="005B5233" w:rsidRPr="00686602" w:rsidRDefault="000C3C84" w:rsidP="005B5233">
      <w:pPr>
        <w:ind w:left="36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Rada Klastra</w:t>
      </w:r>
    </w:p>
    <w:p w14:paraId="5B7BCFD9" w14:textId="1491B5AF" w:rsidR="003468CF" w:rsidRPr="003468CF" w:rsidRDefault="00B61C61" w:rsidP="003468CF">
      <w:pPr>
        <w:pStyle w:val="Akapitzlist"/>
        <w:numPr>
          <w:ilvl w:val="0"/>
          <w:numId w:val="31"/>
        </w:numPr>
        <w:jc w:val="both"/>
        <w:rPr>
          <w:rFonts w:cstheme="minorHAnsi"/>
          <w:color w:val="FF0000"/>
        </w:rPr>
      </w:pPr>
      <w:r w:rsidRPr="005465EE">
        <w:rPr>
          <w:rFonts w:cstheme="minorHAnsi"/>
        </w:rPr>
        <w:t>Rada Klastra</w:t>
      </w:r>
      <w:r w:rsidR="003826F9" w:rsidRPr="005465EE">
        <w:rPr>
          <w:rFonts w:cstheme="minorHAnsi"/>
        </w:rPr>
        <w:t xml:space="preserve"> (zwana dalej: „Radą”)</w:t>
      </w:r>
      <w:r w:rsidRPr="005465EE">
        <w:rPr>
          <w:rFonts w:cstheme="minorHAnsi"/>
        </w:rPr>
        <w:t xml:space="preserve"> </w:t>
      </w:r>
      <w:r w:rsidR="008827F8">
        <w:rPr>
          <w:rFonts w:cstheme="minorHAnsi"/>
        </w:rPr>
        <w:t>pełni rolę opiniodawcz</w:t>
      </w:r>
      <w:r w:rsidR="00526C60">
        <w:rPr>
          <w:rFonts w:cstheme="minorHAnsi"/>
        </w:rPr>
        <w:t>o-doradczą</w:t>
      </w:r>
      <w:r w:rsidR="008827F8">
        <w:rPr>
          <w:rFonts w:cstheme="minorHAnsi"/>
        </w:rPr>
        <w:t xml:space="preserve"> w zakresie </w:t>
      </w:r>
      <w:r w:rsidR="008827F8" w:rsidRPr="00686602">
        <w:rPr>
          <w:rFonts w:cstheme="minorHAnsi"/>
        </w:rPr>
        <w:t>działań</w:t>
      </w:r>
      <w:r w:rsidR="008827F8">
        <w:rPr>
          <w:rFonts w:cstheme="minorHAnsi"/>
        </w:rPr>
        <w:t xml:space="preserve"> planowanych i realizowanych przez Lidera</w:t>
      </w:r>
      <w:r w:rsidR="00526C60">
        <w:rPr>
          <w:rFonts w:cstheme="minorHAnsi"/>
        </w:rPr>
        <w:t>.</w:t>
      </w:r>
    </w:p>
    <w:p w14:paraId="410F6ACC" w14:textId="695053BB" w:rsidR="001A63C5" w:rsidRPr="004648E0" w:rsidRDefault="001A63C5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4648E0">
        <w:rPr>
          <w:rFonts w:cstheme="minorHAnsi"/>
        </w:rPr>
        <w:t>Kadencja Rady</w:t>
      </w:r>
      <w:r w:rsidR="009F562D">
        <w:rPr>
          <w:rFonts w:cstheme="minorHAnsi"/>
        </w:rPr>
        <w:t xml:space="preserve"> jest wspólna i</w:t>
      </w:r>
      <w:r w:rsidRPr="004648E0">
        <w:rPr>
          <w:rFonts w:cstheme="minorHAnsi"/>
        </w:rPr>
        <w:t xml:space="preserve"> trwa </w:t>
      </w:r>
      <w:r w:rsidR="0056030B" w:rsidRPr="004648E0">
        <w:rPr>
          <w:rFonts w:cstheme="minorHAnsi"/>
        </w:rPr>
        <w:t>3</w:t>
      </w:r>
      <w:r w:rsidRPr="004648E0">
        <w:rPr>
          <w:rFonts w:cstheme="minorHAnsi"/>
        </w:rPr>
        <w:t xml:space="preserve"> lata</w:t>
      </w:r>
      <w:r w:rsidR="0056030B" w:rsidRPr="004648E0">
        <w:rPr>
          <w:rFonts w:cstheme="minorHAnsi"/>
        </w:rPr>
        <w:t>.</w:t>
      </w:r>
    </w:p>
    <w:p w14:paraId="41CC24E8" w14:textId="7FD00217" w:rsidR="0056030B" w:rsidRPr="00934A43" w:rsidRDefault="0056030B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934A43">
        <w:rPr>
          <w:rFonts w:cstheme="minorHAnsi"/>
        </w:rPr>
        <w:t>W skład Rady wchodzą przedstawiciele Partnerów</w:t>
      </w:r>
      <w:r w:rsidR="00932450" w:rsidRPr="00934A43">
        <w:rPr>
          <w:rFonts w:cstheme="minorHAnsi"/>
        </w:rPr>
        <w:t>, to jest osoby związane z Partnerem na podstawie stosunku pracy</w:t>
      </w:r>
      <w:r w:rsidR="00AF0C81">
        <w:rPr>
          <w:rFonts w:cstheme="minorHAnsi"/>
        </w:rPr>
        <w:t>,</w:t>
      </w:r>
      <w:r w:rsidR="00934A43" w:rsidRPr="00934A43">
        <w:rPr>
          <w:rFonts w:cstheme="minorHAnsi"/>
        </w:rPr>
        <w:t xml:space="preserve"> lub </w:t>
      </w:r>
      <w:r w:rsidR="00932450">
        <w:t>będące</w:t>
      </w:r>
      <w:r w:rsidR="00934A43">
        <w:t xml:space="preserve"> jego</w:t>
      </w:r>
      <w:r w:rsidR="00932450">
        <w:t xml:space="preserve"> właścicielem, współwłaścicielem, członkiem organu</w:t>
      </w:r>
      <w:r w:rsidR="00AF0C81">
        <w:t>, pełnomocnikiem</w:t>
      </w:r>
      <w:r w:rsidR="00934A43">
        <w:t>.</w:t>
      </w:r>
      <w:r w:rsidR="00934A43">
        <w:rPr>
          <w:rFonts w:cstheme="minorHAnsi"/>
        </w:rPr>
        <w:t xml:space="preserve"> K</w:t>
      </w:r>
      <w:r w:rsidRPr="00934A43">
        <w:rPr>
          <w:rFonts w:cstheme="minorHAnsi"/>
        </w:rPr>
        <w:t>ażdy przedstawiciel dysponuje jednym głosem.</w:t>
      </w:r>
    </w:p>
    <w:p w14:paraId="5F4253F2" w14:textId="33BFD8CA" w:rsidR="003468CF" w:rsidRPr="001315CF" w:rsidRDefault="0056030B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8827F8">
        <w:rPr>
          <w:rFonts w:cstheme="minorHAnsi"/>
        </w:rPr>
        <w:t xml:space="preserve">Rada składa się z minimum </w:t>
      </w:r>
      <w:r w:rsidR="003468CF">
        <w:rPr>
          <w:rFonts w:cstheme="minorHAnsi"/>
        </w:rPr>
        <w:t>7</w:t>
      </w:r>
      <w:r w:rsidRPr="008827F8">
        <w:rPr>
          <w:rFonts w:cstheme="minorHAnsi"/>
        </w:rPr>
        <w:t xml:space="preserve"> </w:t>
      </w:r>
      <w:r w:rsidR="00FA3D06" w:rsidRPr="008827F8">
        <w:rPr>
          <w:rFonts w:cstheme="minorHAnsi"/>
        </w:rPr>
        <w:t>członków</w:t>
      </w:r>
      <w:r w:rsidRPr="008827F8">
        <w:rPr>
          <w:rFonts w:cstheme="minorHAnsi"/>
        </w:rPr>
        <w:t>, wybranych</w:t>
      </w:r>
      <w:r w:rsidR="003468CF">
        <w:rPr>
          <w:rFonts w:cstheme="minorHAnsi"/>
        </w:rPr>
        <w:t xml:space="preserve"> przez Lidera </w:t>
      </w:r>
      <w:r w:rsidR="003468CF">
        <w:t xml:space="preserve">spośród kandydatów zgłoszonych </w:t>
      </w:r>
      <w:r w:rsidR="001315CF">
        <w:t>przez Partnerów</w:t>
      </w:r>
      <w:r w:rsidR="003468CF">
        <w:t xml:space="preserve">. </w:t>
      </w:r>
      <w:r w:rsidR="001315CF">
        <w:t>Licz</w:t>
      </w:r>
      <w:r w:rsidR="00526C60">
        <w:t>bę członków Rady w danej kadencji ustala Lider.</w:t>
      </w:r>
    </w:p>
    <w:p w14:paraId="40951311" w14:textId="158270C6" w:rsidR="00B24FAE" w:rsidRPr="001315CF" w:rsidRDefault="00FA3D06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1315CF">
        <w:rPr>
          <w:rFonts w:cstheme="minorHAnsi"/>
        </w:rPr>
        <w:t xml:space="preserve">Posiedzenia </w:t>
      </w:r>
      <w:r w:rsidR="001A63C5" w:rsidRPr="001315CF">
        <w:rPr>
          <w:rFonts w:cstheme="minorHAnsi"/>
        </w:rPr>
        <w:t>Rady odbywają się w zależności od potrzeb, nie rzadziej niż raz w roku.</w:t>
      </w:r>
      <w:r w:rsidR="002368CF" w:rsidRPr="001315CF">
        <w:rPr>
          <w:rFonts w:cstheme="minorHAnsi"/>
        </w:rPr>
        <w:t xml:space="preserve"> </w:t>
      </w:r>
    </w:p>
    <w:p w14:paraId="0780EDCD" w14:textId="0E4563DD" w:rsidR="001A63C5" w:rsidRDefault="002368CF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AC6FF2">
        <w:rPr>
          <w:rFonts w:cstheme="minorHAnsi"/>
        </w:rPr>
        <w:t>O terminie</w:t>
      </w:r>
      <w:r w:rsidR="00B24FAE" w:rsidRPr="00AC6FF2">
        <w:rPr>
          <w:rFonts w:cstheme="minorHAnsi"/>
        </w:rPr>
        <w:t xml:space="preserve"> pierwszego</w:t>
      </w:r>
      <w:r w:rsidRPr="00AC6FF2">
        <w:rPr>
          <w:rFonts w:cstheme="minorHAnsi"/>
        </w:rPr>
        <w:t xml:space="preserve"> </w:t>
      </w:r>
      <w:r w:rsidR="00FA3D06" w:rsidRPr="00AC6FF2">
        <w:rPr>
          <w:rFonts w:cstheme="minorHAnsi"/>
        </w:rPr>
        <w:t xml:space="preserve">posiedzenia </w:t>
      </w:r>
      <w:r w:rsidRPr="00AC6FF2">
        <w:rPr>
          <w:rFonts w:cstheme="minorHAnsi"/>
        </w:rPr>
        <w:t xml:space="preserve">Rady </w:t>
      </w:r>
      <w:r w:rsidR="003826F9" w:rsidRPr="00AC6FF2">
        <w:rPr>
          <w:rFonts w:cstheme="minorHAnsi"/>
        </w:rPr>
        <w:t>nowej kadencji</w:t>
      </w:r>
      <w:r w:rsidR="00FE561F" w:rsidRPr="00AC6FF2">
        <w:rPr>
          <w:rFonts w:cstheme="minorHAnsi"/>
        </w:rPr>
        <w:t xml:space="preserve">, Lider zawiadamia </w:t>
      </w:r>
      <w:r w:rsidR="00FA3D06" w:rsidRPr="00AC6FF2">
        <w:rPr>
          <w:rFonts w:cstheme="minorHAnsi"/>
        </w:rPr>
        <w:t xml:space="preserve">członków </w:t>
      </w:r>
      <w:r w:rsidR="00FE561F" w:rsidRPr="00AC6FF2">
        <w:rPr>
          <w:rFonts w:cstheme="minorHAnsi"/>
        </w:rPr>
        <w:t>za pośrednictwem poczty elektronicznej na adres</w:t>
      </w:r>
      <w:r w:rsidR="00BF331C" w:rsidRPr="00AC6FF2">
        <w:rPr>
          <w:rFonts w:cstheme="minorHAnsi"/>
        </w:rPr>
        <w:t>y</w:t>
      </w:r>
      <w:r w:rsidR="00FE561F" w:rsidRPr="00AC6FF2">
        <w:rPr>
          <w:rFonts w:cstheme="minorHAnsi"/>
        </w:rPr>
        <w:t xml:space="preserve"> e-mail wskazan</w:t>
      </w:r>
      <w:r w:rsidR="00BF331C" w:rsidRPr="00AC6FF2">
        <w:rPr>
          <w:rFonts w:cstheme="minorHAnsi"/>
        </w:rPr>
        <w:t>e</w:t>
      </w:r>
      <w:r w:rsidR="00FE561F" w:rsidRPr="00AC6FF2">
        <w:rPr>
          <w:rFonts w:cstheme="minorHAnsi"/>
        </w:rPr>
        <w:t xml:space="preserve"> przez </w:t>
      </w:r>
      <w:r w:rsidR="00B24FAE" w:rsidRPr="00AC6FF2">
        <w:rPr>
          <w:rFonts w:cstheme="minorHAnsi"/>
        </w:rPr>
        <w:t>członk</w:t>
      </w:r>
      <w:r w:rsidR="00BF331C" w:rsidRPr="00AC6FF2">
        <w:rPr>
          <w:rFonts w:cstheme="minorHAnsi"/>
        </w:rPr>
        <w:t>ów</w:t>
      </w:r>
      <w:r w:rsidR="00B24FAE" w:rsidRPr="00AC6FF2">
        <w:rPr>
          <w:rFonts w:cstheme="minorHAnsi"/>
        </w:rPr>
        <w:t xml:space="preserve"> Rady </w:t>
      </w:r>
      <w:r w:rsidR="00FE561F" w:rsidRPr="00AC6FF2">
        <w:rPr>
          <w:rFonts w:cstheme="minorHAnsi"/>
        </w:rPr>
        <w:t>z co najmniej</w:t>
      </w:r>
      <w:r w:rsidR="00AC6FF2">
        <w:rPr>
          <w:rFonts w:cstheme="minorHAnsi"/>
        </w:rPr>
        <w:t xml:space="preserve"> </w:t>
      </w:r>
      <w:r w:rsidR="0036585D" w:rsidRPr="00AC6FF2">
        <w:rPr>
          <w:rFonts w:cstheme="minorHAnsi"/>
        </w:rPr>
        <w:t>7</w:t>
      </w:r>
      <w:r w:rsidR="00AC6FF2">
        <w:rPr>
          <w:rFonts w:cstheme="minorHAnsi"/>
        </w:rPr>
        <w:t xml:space="preserve"> d</w:t>
      </w:r>
      <w:r w:rsidR="00FE561F" w:rsidRPr="00AC6FF2">
        <w:rPr>
          <w:rFonts w:cstheme="minorHAnsi"/>
        </w:rPr>
        <w:t>niowym wyprzedzeniem.</w:t>
      </w:r>
    </w:p>
    <w:p w14:paraId="4C55EC47" w14:textId="3DB8B07D" w:rsidR="001315CF" w:rsidRPr="00AC6FF2" w:rsidRDefault="001315CF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>
        <w:t xml:space="preserve">Posiedzenia Rady odbywają się przy minimalnym udziale </w:t>
      </w:r>
      <w:r w:rsidR="00526C60">
        <w:t>połowy</w:t>
      </w:r>
      <w:r>
        <w:t xml:space="preserve"> ustalonego Uchwałą Zarządu </w:t>
      </w:r>
      <w:r w:rsidR="00526C60">
        <w:t xml:space="preserve">Lidera </w:t>
      </w:r>
      <w:r>
        <w:t>składu Rady w danej kadencji</w:t>
      </w:r>
      <w:r w:rsidR="00526C60">
        <w:t>.</w:t>
      </w:r>
    </w:p>
    <w:p w14:paraId="189E83B9" w14:textId="7BD635AA" w:rsidR="00CC3AED" w:rsidRDefault="00CC3AED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>
        <w:rPr>
          <w:rFonts w:cstheme="minorHAnsi"/>
        </w:rPr>
        <w:t>Wszystkie d</w:t>
      </w:r>
      <w:r w:rsidRPr="00686602">
        <w:rPr>
          <w:rFonts w:cstheme="minorHAnsi"/>
        </w:rPr>
        <w:t>ecyzje Rady zapadają zwykłą większością głosów</w:t>
      </w:r>
      <w:r w:rsidR="00526C60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A1A970C" w14:textId="5C4846EF" w:rsidR="003050F1" w:rsidRDefault="001A63C5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1315CF">
        <w:rPr>
          <w:rFonts w:cstheme="minorHAnsi"/>
        </w:rPr>
        <w:t xml:space="preserve">Spośród swoich członków Rada wybiera </w:t>
      </w:r>
      <w:r w:rsidR="00856695" w:rsidRPr="001315CF">
        <w:rPr>
          <w:rFonts w:cstheme="minorHAnsi"/>
        </w:rPr>
        <w:t>p</w:t>
      </w:r>
      <w:r w:rsidRPr="001315CF">
        <w:rPr>
          <w:rFonts w:cstheme="minorHAnsi"/>
        </w:rPr>
        <w:t>rzewodniczącego</w:t>
      </w:r>
      <w:r w:rsidR="00B24FAE">
        <w:rPr>
          <w:rFonts w:cstheme="minorHAnsi"/>
          <w:color w:val="FF0000"/>
        </w:rPr>
        <w:t xml:space="preserve">. </w:t>
      </w:r>
      <w:r w:rsidR="00514330" w:rsidRPr="00686602">
        <w:rPr>
          <w:rFonts w:cstheme="minorHAnsi"/>
        </w:rPr>
        <w:t>Przewodniczący może zostać w każdym czasie odwołany przez Radę.</w:t>
      </w:r>
    </w:p>
    <w:p w14:paraId="792184DE" w14:textId="2522B9C1" w:rsidR="003050F1" w:rsidRPr="005B6B83" w:rsidRDefault="003050F1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5B6B83">
        <w:rPr>
          <w:rFonts w:cstheme="minorHAnsi"/>
        </w:rPr>
        <w:t>Do kompetencji Rady Klastra należ</w:t>
      </w:r>
      <w:r w:rsidR="00526C60">
        <w:rPr>
          <w:rFonts w:cstheme="minorHAnsi"/>
        </w:rPr>
        <w:t>y</w:t>
      </w:r>
      <w:r w:rsidRPr="005B6B83">
        <w:rPr>
          <w:rFonts w:cstheme="minorHAnsi"/>
        </w:rPr>
        <w:t>:</w:t>
      </w:r>
    </w:p>
    <w:p w14:paraId="3A99F14F" w14:textId="403DFF08" w:rsidR="00FE561F" w:rsidRPr="005B6B83" w:rsidRDefault="00526C60" w:rsidP="00526C60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>
        <w:rPr>
          <w:rFonts w:cstheme="minorHAnsi"/>
        </w:rPr>
        <w:t>o</w:t>
      </w:r>
      <w:r w:rsidR="00FE561F" w:rsidRPr="005B6B83">
        <w:rPr>
          <w:rFonts w:cstheme="minorHAnsi"/>
        </w:rPr>
        <w:t>piniowanie</w:t>
      </w:r>
      <w:r>
        <w:rPr>
          <w:rFonts w:cstheme="minorHAnsi"/>
        </w:rPr>
        <w:t xml:space="preserve"> – na wniosek Lidera </w:t>
      </w:r>
      <w:r w:rsidR="00717D66">
        <w:rPr>
          <w:rFonts w:cstheme="minorHAnsi"/>
        </w:rPr>
        <w:t>–</w:t>
      </w:r>
      <w:r w:rsidR="00FE561F" w:rsidRPr="005B6B83">
        <w:rPr>
          <w:rFonts w:cstheme="minorHAnsi"/>
        </w:rPr>
        <w:t xml:space="preserve"> planowanych działań</w:t>
      </w:r>
      <w:r>
        <w:rPr>
          <w:rFonts w:cstheme="minorHAnsi"/>
        </w:rPr>
        <w:t>, programów</w:t>
      </w:r>
      <w:r w:rsidR="00FE561F" w:rsidRPr="005B6B83">
        <w:rPr>
          <w:rFonts w:cstheme="minorHAnsi"/>
        </w:rPr>
        <w:t xml:space="preserve"> i </w:t>
      </w:r>
      <w:r>
        <w:rPr>
          <w:rFonts w:cstheme="minorHAnsi"/>
        </w:rPr>
        <w:t>p</w:t>
      </w:r>
      <w:r w:rsidR="00FE561F" w:rsidRPr="005B6B83">
        <w:rPr>
          <w:rFonts w:cstheme="minorHAnsi"/>
        </w:rPr>
        <w:t>rojektów;</w:t>
      </w:r>
    </w:p>
    <w:p w14:paraId="1DB7C9C0" w14:textId="777D8716" w:rsidR="00F03D5B" w:rsidRDefault="00F03D5B" w:rsidP="00526C60">
      <w:pPr>
        <w:pStyle w:val="Akapitzlist"/>
        <w:numPr>
          <w:ilvl w:val="0"/>
          <w:numId w:val="32"/>
        </w:numPr>
        <w:jc w:val="both"/>
        <w:rPr>
          <w:rFonts w:cstheme="minorHAnsi"/>
        </w:rPr>
      </w:pPr>
      <w:r w:rsidRPr="005B6B83">
        <w:rPr>
          <w:rFonts w:cstheme="minorHAnsi"/>
        </w:rPr>
        <w:t>o</w:t>
      </w:r>
      <w:r w:rsidR="00526C60">
        <w:rPr>
          <w:rFonts w:cstheme="minorHAnsi"/>
        </w:rPr>
        <w:t>piniowanie projektu</w:t>
      </w:r>
      <w:r w:rsidRPr="005B6B83">
        <w:rPr>
          <w:rFonts w:cstheme="minorHAnsi"/>
        </w:rPr>
        <w:t xml:space="preserve"> strategii rozwoju Klastra</w:t>
      </w:r>
      <w:r w:rsidR="00526C60">
        <w:rPr>
          <w:rFonts w:cstheme="minorHAnsi"/>
        </w:rPr>
        <w:t>, w tym projektów zmian w</w:t>
      </w:r>
      <w:r w:rsidR="006008AD">
        <w:rPr>
          <w:rFonts w:cstheme="minorHAnsi"/>
        </w:rPr>
        <w:t xml:space="preserve"> strategii;</w:t>
      </w:r>
    </w:p>
    <w:p w14:paraId="57457657" w14:textId="30ADA8BF" w:rsidR="00526C60" w:rsidRPr="006008AD" w:rsidRDefault="006008AD" w:rsidP="006008AD">
      <w:pPr>
        <w:pStyle w:val="Akapitzlist"/>
        <w:numPr>
          <w:ilvl w:val="0"/>
          <w:numId w:val="32"/>
        </w:numPr>
        <w:jc w:val="both"/>
        <w:rPr>
          <w:rFonts w:cstheme="minorHAnsi"/>
          <w:color w:val="FF0000"/>
        </w:rPr>
      </w:pPr>
      <w:r>
        <w:rPr>
          <w:rFonts w:cstheme="minorHAnsi"/>
        </w:rPr>
        <w:t>przedstawianie</w:t>
      </w:r>
      <w:r w:rsidR="00526C60">
        <w:rPr>
          <w:rFonts w:cstheme="minorHAnsi"/>
        </w:rPr>
        <w:t xml:space="preserve"> Liderowi </w:t>
      </w:r>
      <w:r>
        <w:rPr>
          <w:rFonts w:cstheme="minorHAnsi"/>
        </w:rPr>
        <w:t xml:space="preserve">propozycji </w:t>
      </w:r>
      <w:r w:rsidR="00526C60">
        <w:rPr>
          <w:rFonts w:cstheme="minorHAnsi"/>
        </w:rPr>
        <w:t>kierunk</w:t>
      </w:r>
      <w:r>
        <w:rPr>
          <w:rFonts w:cstheme="minorHAnsi"/>
        </w:rPr>
        <w:t>ów</w:t>
      </w:r>
      <w:r w:rsidR="00526C60">
        <w:rPr>
          <w:rFonts w:cstheme="minorHAnsi"/>
        </w:rPr>
        <w:t xml:space="preserve"> działań Klastra służąc</w:t>
      </w:r>
      <w:r>
        <w:rPr>
          <w:rFonts w:cstheme="minorHAnsi"/>
        </w:rPr>
        <w:t xml:space="preserve">ych </w:t>
      </w:r>
      <w:r w:rsidR="00526C60">
        <w:rPr>
          <w:rFonts w:cstheme="minorHAnsi"/>
        </w:rPr>
        <w:t xml:space="preserve">realizacji celu określonego w </w:t>
      </w:r>
      <w:r w:rsidR="00526C60" w:rsidRPr="003468CF">
        <w:rPr>
          <w:rFonts w:cstheme="minorHAnsi"/>
          <w:bCs/>
        </w:rPr>
        <w:t>§1</w:t>
      </w:r>
      <w:r w:rsidR="00526C60">
        <w:rPr>
          <w:rFonts w:cstheme="minorHAnsi"/>
          <w:bCs/>
        </w:rPr>
        <w:t xml:space="preserve"> Regulaminu.</w:t>
      </w:r>
    </w:p>
    <w:p w14:paraId="2EC382CC" w14:textId="25D6EFD7" w:rsidR="008A2A7D" w:rsidRDefault="00514330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686602">
        <w:rPr>
          <w:rFonts w:cstheme="minorHAnsi"/>
        </w:rPr>
        <w:t xml:space="preserve">Do uprawnień </w:t>
      </w:r>
      <w:r w:rsidR="00856695">
        <w:rPr>
          <w:rFonts w:cstheme="minorHAnsi"/>
        </w:rPr>
        <w:t>p</w:t>
      </w:r>
      <w:r w:rsidRPr="00686602">
        <w:rPr>
          <w:rFonts w:cstheme="minorHAnsi"/>
        </w:rPr>
        <w:t>rzewodniczącego Rady należy:</w:t>
      </w:r>
    </w:p>
    <w:p w14:paraId="1D7DA0DB" w14:textId="513ADE02" w:rsidR="00514330" w:rsidRPr="008A2A7D" w:rsidRDefault="00514330" w:rsidP="00A22E5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8A2A7D">
        <w:rPr>
          <w:rFonts w:cstheme="minorHAnsi"/>
        </w:rPr>
        <w:t xml:space="preserve">ustalanie terminów i miejsc </w:t>
      </w:r>
      <w:r w:rsidR="006008AD">
        <w:rPr>
          <w:rFonts w:cstheme="minorHAnsi"/>
        </w:rPr>
        <w:t>posiedzeń</w:t>
      </w:r>
      <w:r w:rsidRPr="008A2A7D">
        <w:rPr>
          <w:rFonts w:cstheme="minorHAnsi"/>
        </w:rPr>
        <w:t xml:space="preserve"> Rady</w:t>
      </w:r>
      <w:r w:rsidR="00FB1CB1">
        <w:rPr>
          <w:rFonts w:cstheme="minorHAnsi"/>
        </w:rPr>
        <w:t>;</w:t>
      </w:r>
    </w:p>
    <w:p w14:paraId="7790B5BE" w14:textId="042152DB" w:rsidR="00514330" w:rsidRPr="00686602" w:rsidRDefault="00514330" w:rsidP="00A22E5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686602">
        <w:rPr>
          <w:rFonts w:cstheme="minorHAnsi"/>
        </w:rPr>
        <w:t xml:space="preserve">ustalanie porządku </w:t>
      </w:r>
      <w:r w:rsidR="006008AD">
        <w:rPr>
          <w:rFonts w:cstheme="minorHAnsi"/>
        </w:rPr>
        <w:t>posiedzeń</w:t>
      </w:r>
      <w:r w:rsidRPr="00686602">
        <w:rPr>
          <w:rFonts w:cstheme="minorHAnsi"/>
        </w:rPr>
        <w:t xml:space="preserve"> Rady;</w:t>
      </w:r>
    </w:p>
    <w:p w14:paraId="05991F1B" w14:textId="77777777" w:rsidR="00514330" w:rsidRDefault="00514330" w:rsidP="00A22E5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686602">
        <w:rPr>
          <w:rFonts w:cstheme="minorHAnsi"/>
        </w:rPr>
        <w:t>prowadzenie spotkań Rady</w:t>
      </w:r>
      <w:r w:rsidR="00FB1CB1">
        <w:rPr>
          <w:rFonts w:cstheme="minorHAnsi"/>
        </w:rPr>
        <w:t>;</w:t>
      </w:r>
    </w:p>
    <w:p w14:paraId="5E4B03A2" w14:textId="41BBDC8E" w:rsidR="00FB1CB1" w:rsidRPr="005B6B83" w:rsidRDefault="003826F9" w:rsidP="00A22E58">
      <w:pPr>
        <w:pStyle w:val="Akapitzlist"/>
        <w:numPr>
          <w:ilvl w:val="0"/>
          <w:numId w:val="27"/>
        </w:numPr>
        <w:jc w:val="both"/>
        <w:rPr>
          <w:rFonts w:cstheme="minorHAnsi"/>
        </w:rPr>
      </w:pPr>
      <w:r w:rsidRPr="005B6B83">
        <w:rPr>
          <w:rFonts w:cstheme="minorHAnsi"/>
        </w:rPr>
        <w:t xml:space="preserve">posiadanie </w:t>
      </w:r>
      <w:r w:rsidR="00FB1CB1" w:rsidRPr="005B6B83">
        <w:rPr>
          <w:rFonts w:cstheme="minorHAnsi"/>
        </w:rPr>
        <w:t>głos</w:t>
      </w:r>
      <w:r w:rsidRPr="005B6B83">
        <w:rPr>
          <w:rFonts w:cstheme="minorHAnsi"/>
        </w:rPr>
        <w:t>u</w:t>
      </w:r>
      <w:r w:rsidR="00FB1CB1" w:rsidRPr="005B6B83">
        <w:rPr>
          <w:rFonts w:cstheme="minorHAnsi"/>
        </w:rPr>
        <w:t xml:space="preserve"> rozstrzygając</w:t>
      </w:r>
      <w:r w:rsidRPr="005B6B83">
        <w:rPr>
          <w:rFonts w:cstheme="minorHAnsi"/>
        </w:rPr>
        <w:t xml:space="preserve">ego </w:t>
      </w:r>
      <w:r w:rsidR="00FB1CB1" w:rsidRPr="005B6B83">
        <w:rPr>
          <w:rFonts w:cstheme="minorHAnsi"/>
        </w:rPr>
        <w:t>w razie równej ilości głosów</w:t>
      </w:r>
      <w:r w:rsidRPr="005B6B83">
        <w:rPr>
          <w:rFonts w:cstheme="minorHAnsi"/>
        </w:rPr>
        <w:t xml:space="preserve"> „za” i „przeciw” w danym głosowaniu.</w:t>
      </w:r>
    </w:p>
    <w:p w14:paraId="7ED739DC" w14:textId="3DE41FDD" w:rsidR="00514330" w:rsidRPr="00686602" w:rsidRDefault="00514330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686602">
        <w:rPr>
          <w:rFonts w:cstheme="minorHAnsi"/>
        </w:rPr>
        <w:t xml:space="preserve">W </w:t>
      </w:r>
      <w:r w:rsidR="006008AD">
        <w:rPr>
          <w:rFonts w:cstheme="minorHAnsi"/>
        </w:rPr>
        <w:t xml:space="preserve">posiedzeniach </w:t>
      </w:r>
      <w:r w:rsidRPr="00686602">
        <w:rPr>
          <w:rFonts w:cstheme="minorHAnsi"/>
        </w:rPr>
        <w:t xml:space="preserve">Rady mogą brać udział zaproszeni goście, w tym w szczególności eksperci z różnych dziedzin. </w:t>
      </w:r>
    </w:p>
    <w:p w14:paraId="7269D1BB" w14:textId="4E625FF0" w:rsidR="00BF331C" w:rsidRPr="005B6B83" w:rsidRDefault="003826F9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5B6B83">
        <w:rPr>
          <w:rFonts w:cstheme="minorHAnsi"/>
        </w:rPr>
        <w:t xml:space="preserve">Z zastrzeżeniem ust. 6 powyżej, </w:t>
      </w:r>
      <w:r w:rsidR="00856695" w:rsidRPr="005B6B83">
        <w:rPr>
          <w:rFonts w:cstheme="minorHAnsi"/>
        </w:rPr>
        <w:t>p</w:t>
      </w:r>
      <w:r w:rsidRPr="005B6B83">
        <w:rPr>
          <w:rFonts w:cstheme="minorHAnsi"/>
        </w:rPr>
        <w:t>osiedzenia</w:t>
      </w:r>
      <w:r w:rsidR="00514330" w:rsidRPr="005B6B83">
        <w:rPr>
          <w:rFonts w:cstheme="minorHAnsi"/>
        </w:rPr>
        <w:t xml:space="preserve"> Rady zwoływane są </w:t>
      </w:r>
      <w:r w:rsidR="00856695" w:rsidRPr="005B6B83">
        <w:rPr>
          <w:rFonts w:cstheme="minorHAnsi"/>
        </w:rPr>
        <w:t>przez</w:t>
      </w:r>
      <w:r w:rsidR="00514330" w:rsidRPr="005B6B83">
        <w:rPr>
          <w:rFonts w:cstheme="minorHAnsi"/>
        </w:rPr>
        <w:t xml:space="preserve"> </w:t>
      </w:r>
      <w:r w:rsidR="00856695" w:rsidRPr="005B6B83">
        <w:rPr>
          <w:rFonts w:cstheme="minorHAnsi"/>
        </w:rPr>
        <w:t xml:space="preserve">przewodniczącego </w:t>
      </w:r>
      <w:r w:rsidR="00514330" w:rsidRPr="005B6B83">
        <w:rPr>
          <w:rFonts w:cstheme="minorHAnsi"/>
        </w:rPr>
        <w:t>Rady</w:t>
      </w:r>
      <w:r w:rsidR="00856695" w:rsidRPr="005B6B83">
        <w:rPr>
          <w:rFonts w:cstheme="minorHAnsi"/>
        </w:rPr>
        <w:t>, z jego inicjatywy, na wniosek Lidera</w:t>
      </w:r>
      <w:r w:rsidR="00514330" w:rsidRPr="005B6B83">
        <w:rPr>
          <w:rFonts w:cstheme="minorHAnsi"/>
        </w:rPr>
        <w:t xml:space="preserve"> lub na wniosek </w:t>
      </w:r>
      <w:r w:rsidR="00856695" w:rsidRPr="005B6B83">
        <w:rPr>
          <w:rFonts w:cstheme="minorHAnsi"/>
        </w:rPr>
        <w:t>co najmniej 1/3 członków Rady</w:t>
      </w:r>
      <w:r w:rsidR="00514330" w:rsidRPr="005B6B83">
        <w:rPr>
          <w:rFonts w:cstheme="minorHAnsi"/>
        </w:rPr>
        <w:t xml:space="preserve">. </w:t>
      </w:r>
      <w:r w:rsidR="00BF331C" w:rsidRPr="005B6B83">
        <w:rPr>
          <w:rFonts w:cstheme="minorHAnsi"/>
        </w:rPr>
        <w:t>Posiedzenia zwoływane są za pośrednictwem poczty elektronicznej na adresy e-mail wskazane przez członków Rady z co najmniej</w:t>
      </w:r>
      <w:r w:rsidR="005B6B83" w:rsidRPr="005B6B83">
        <w:rPr>
          <w:rFonts w:cstheme="minorHAnsi"/>
        </w:rPr>
        <w:t xml:space="preserve"> </w:t>
      </w:r>
      <w:r w:rsidR="0036585D" w:rsidRPr="005B6B83">
        <w:rPr>
          <w:rFonts w:cstheme="minorHAnsi"/>
        </w:rPr>
        <w:t xml:space="preserve">7 </w:t>
      </w:r>
      <w:r w:rsidR="00BF331C" w:rsidRPr="005B6B83">
        <w:rPr>
          <w:rFonts w:cstheme="minorHAnsi"/>
        </w:rPr>
        <w:t>dniowym wyprzedzeniem.</w:t>
      </w:r>
    </w:p>
    <w:p w14:paraId="50F5F2C0" w14:textId="729838E5" w:rsidR="00514330" w:rsidRPr="005B6B83" w:rsidRDefault="00514330" w:rsidP="003468CF">
      <w:pPr>
        <w:pStyle w:val="Akapitzlist"/>
        <w:numPr>
          <w:ilvl w:val="0"/>
          <w:numId w:val="31"/>
        </w:numPr>
      </w:pPr>
      <w:r w:rsidRPr="005B6B83">
        <w:t xml:space="preserve">Zwołując posiedzenie Przewodniczący podaje jego datę, godzinę, miejsce odbycia oraz </w:t>
      </w:r>
      <w:r w:rsidR="008A2BFA" w:rsidRPr="005B6B83">
        <w:t xml:space="preserve">jeżeli to możliwe, również </w:t>
      </w:r>
      <w:r w:rsidRPr="005B6B83">
        <w:t>przybliżony porządek obrad.</w:t>
      </w:r>
    </w:p>
    <w:p w14:paraId="3EEC14E0" w14:textId="0D2EEC7C" w:rsidR="00BF331C" w:rsidRPr="00D02305" w:rsidRDefault="00BF331C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D02305">
        <w:rPr>
          <w:rFonts w:cstheme="minorHAnsi"/>
        </w:rPr>
        <w:t>W razie bezczynności Przewodniczącego lub niemożności działania, posiedzenie Rady zwołuje Lider. Ust. 1</w:t>
      </w:r>
      <w:r w:rsidR="006008AD">
        <w:rPr>
          <w:rFonts w:cstheme="minorHAnsi"/>
        </w:rPr>
        <w:t>4</w:t>
      </w:r>
      <w:r w:rsidRPr="00D02305">
        <w:rPr>
          <w:rFonts w:cstheme="minorHAnsi"/>
        </w:rPr>
        <w:t xml:space="preserve"> zdanie drugie i ust. 1</w:t>
      </w:r>
      <w:r w:rsidR="006008AD">
        <w:rPr>
          <w:rFonts w:cstheme="minorHAnsi"/>
        </w:rPr>
        <w:t>5</w:t>
      </w:r>
      <w:r w:rsidRPr="00D02305">
        <w:rPr>
          <w:rFonts w:cstheme="minorHAnsi"/>
        </w:rPr>
        <w:t xml:space="preserve">  stosuje się odpowiednio.</w:t>
      </w:r>
    </w:p>
    <w:p w14:paraId="23B66FD6" w14:textId="57273D57" w:rsidR="00A00B75" w:rsidRPr="00AF5C9B" w:rsidRDefault="00A00B75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>
        <w:rPr>
          <w:rFonts w:cstheme="minorHAnsi"/>
        </w:rPr>
        <w:t>Dopuszcza się możliwość przeprowadzania posiedzeń Rady za pomocą środków bezpośredniego porozumiewania się na odległość, w szczególności, gdy ze względu na obiektywne przeszkody niemożliwe lub znacznie utrudnione jest przeprowadzenie posiedzenia w formie stacjonarnej.</w:t>
      </w:r>
    </w:p>
    <w:p w14:paraId="5A8FCCCB" w14:textId="2B938EF9" w:rsidR="008A2BFA" w:rsidRPr="00D02305" w:rsidRDefault="00A00B75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D02305">
        <w:rPr>
          <w:rFonts w:cstheme="minorHAnsi"/>
        </w:rPr>
        <w:t>D</w:t>
      </w:r>
      <w:r w:rsidR="008A2BFA" w:rsidRPr="00D02305">
        <w:rPr>
          <w:rFonts w:cstheme="minorHAnsi"/>
        </w:rPr>
        <w:t>ecyzje</w:t>
      </w:r>
      <w:r w:rsidRPr="00D02305">
        <w:rPr>
          <w:rFonts w:cstheme="minorHAnsi"/>
        </w:rPr>
        <w:t xml:space="preserve"> wymagające niezwłocznego działania Rada</w:t>
      </w:r>
      <w:r w:rsidR="008A2BFA" w:rsidRPr="00D02305">
        <w:rPr>
          <w:rFonts w:cstheme="minorHAnsi"/>
        </w:rPr>
        <w:t xml:space="preserve"> mo</w:t>
      </w:r>
      <w:r w:rsidRPr="00D02305">
        <w:rPr>
          <w:rFonts w:cstheme="minorHAnsi"/>
        </w:rPr>
        <w:t>że</w:t>
      </w:r>
      <w:r w:rsidR="008A2BFA" w:rsidRPr="00D02305">
        <w:rPr>
          <w:rFonts w:cstheme="minorHAnsi"/>
        </w:rPr>
        <w:t xml:space="preserve"> </w:t>
      </w:r>
      <w:r w:rsidRPr="00D02305">
        <w:rPr>
          <w:rFonts w:cstheme="minorHAnsi"/>
        </w:rPr>
        <w:t xml:space="preserve">podejmować </w:t>
      </w:r>
      <w:r w:rsidR="008A2BFA" w:rsidRPr="00D02305">
        <w:rPr>
          <w:rFonts w:cstheme="minorHAnsi"/>
        </w:rPr>
        <w:t>również</w:t>
      </w:r>
      <w:r w:rsidR="00DB1336" w:rsidRPr="00D02305">
        <w:rPr>
          <w:rFonts w:cstheme="minorHAnsi"/>
        </w:rPr>
        <w:t xml:space="preserve"> w trybie obiegowym</w:t>
      </w:r>
      <w:r w:rsidRPr="00D02305">
        <w:rPr>
          <w:rFonts w:cstheme="minorHAnsi"/>
        </w:rPr>
        <w:t xml:space="preserve">, za pomocą </w:t>
      </w:r>
      <w:r w:rsidR="00DB1336" w:rsidRPr="00D02305">
        <w:rPr>
          <w:rFonts w:cstheme="minorHAnsi"/>
        </w:rPr>
        <w:t>poczt</w:t>
      </w:r>
      <w:r w:rsidRPr="00D02305">
        <w:rPr>
          <w:rFonts w:cstheme="minorHAnsi"/>
        </w:rPr>
        <w:t>y</w:t>
      </w:r>
      <w:r w:rsidR="00DB1336" w:rsidRPr="00D02305">
        <w:rPr>
          <w:rFonts w:cstheme="minorHAnsi"/>
        </w:rPr>
        <w:t xml:space="preserve"> elektroniczn</w:t>
      </w:r>
      <w:r w:rsidRPr="00D02305">
        <w:rPr>
          <w:rFonts w:cstheme="minorHAnsi"/>
        </w:rPr>
        <w:t>ej.</w:t>
      </w:r>
    </w:p>
    <w:p w14:paraId="0A1A58A6" w14:textId="4BDAAE65" w:rsidR="00A00B75" w:rsidRPr="00D02305" w:rsidRDefault="00A00B75" w:rsidP="003468CF">
      <w:pPr>
        <w:pStyle w:val="Akapitzlist"/>
        <w:numPr>
          <w:ilvl w:val="0"/>
          <w:numId w:val="31"/>
        </w:numPr>
        <w:jc w:val="both"/>
        <w:rPr>
          <w:rFonts w:cstheme="minorHAnsi"/>
        </w:rPr>
      </w:pPr>
      <w:r w:rsidRPr="00D02305">
        <w:rPr>
          <w:rFonts w:cstheme="minorHAnsi"/>
        </w:rPr>
        <w:t>Obsługę administracyjną i techniczną Rady zapewnia Lider.</w:t>
      </w:r>
    </w:p>
    <w:p w14:paraId="59B0645B" w14:textId="3390D5E9" w:rsidR="00514330" w:rsidRPr="00686602" w:rsidRDefault="00865A06" w:rsidP="003468CF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Z posiedzenia</w:t>
      </w:r>
      <w:r w:rsidR="00514330" w:rsidRPr="00686602">
        <w:rPr>
          <w:rFonts w:cstheme="minorHAnsi"/>
        </w:rPr>
        <w:t xml:space="preserve"> Rady </w:t>
      </w:r>
      <w:r w:rsidR="00A00B75">
        <w:rPr>
          <w:rFonts w:cstheme="minorHAnsi"/>
        </w:rPr>
        <w:t>pr</w:t>
      </w:r>
      <w:r w:rsidR="00514330" w:rsidRPr="00686602">
        <w:rPr>
          <w:rFonts w:cstheme="minorHAnsi"/>
        </w:rPr>
        <w:t xml:space="preserve">zewodniczący  sporządza protokół obejmujący: datę, godzinę i miejsce </w:t>
      </w:r>
      <w:r>
        <w:rPr>
          <w:rFonts w:cstheme="minorHAnsi"/>
        </w:rPr>
        <w:t>posiedzenia</w:t>
      </w:r>
      <w:r w:rsidR="00514330" w:rsidRPr="00686602">
        <w:rPr>
          <w:rFonts w:cstheme="minorHAnsi"/>
        </w:rPr>
        <w:t xml:space="preserve">, </w:t>
      </w:r>
      <w:r>
        <w:rPr>
          <w:rFonts w:cstheme="minorHAnsi"/>
        </w:rPr>
        <w:t>członków Rady</w:t>
      </w:r>
      <w:r w:rsidR="00514330" w:rsidRPr="00686602">
        <w:rPr>
          <w:rFonts w:cstheme="minorHAnsi"/>
        </w:rPr>
        <w:t xml:space="preserve"> w nim uczestniczących, kluczowe zagadnienia poruszone</w:t>
      </w:r>
      <w:r>
        <w:rPr>
          <w:rFonts w:cstheme="minorHAnsi"/>
        </w:rPr>
        <w:t xml:space="preserve"> </w:t>
      </w:r>
      <w:r w:rsidR="00514330" w:rsidRPr="00686602">
        <w:rPr>
          <w:rFonts w:cstheme="minorHAnsi"/>
        </w:rPr>
        <w:t xml:space="preserve">na posiedzeniu oraz wszystkie podjęte decyzje wraz z liczbą głosów oddanych za każdą z nich z zaznaczeniem ilości głosów „za”, „przeciw” i „wstrzymujących się”. Protokół podpisują </w:t>
      </w:r>
      <w:r>
        <w:rPr>
          <w:rFonts w:cstheme="minorHAnsi"/>
        </w:rPr>
        <w:t>członkowie Rady</w:t>
      </w:r>
      <w:r w:rsidR="00514330" w:rsidRPr="00686602">
        <w:rPr>
          <w:rFonts w:cstheme="minorHAnsi"/>
        </w:rPr>
        <w:t xml:space="preserve"> uczestniczący w spotkaniu. </w:t>
      </w:r>
    </w:p>
    <w:p w14:paraId="2674379B" w14:textId="690567F7" w:rsidR="00A22E58" w:rsidRPr="006C1026" w:rsidRDefault="00A22E58" w:rsidP="003468CF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6C1026">
        <w:rPr>
          <w:rFonts w:cstheme="minorHAnsi"/>
        </w:rPr>
        <w:t>Mandat członka Rady wygasa:</w:t>
      </w:r>
    </w:p>
    <w:p w14:paraId="5385EB08" w14:textId="0F724AD2" w:rsidR="00A22E58" w:rsidRPr="006C1026" w:rsidRDefault="00A22E58" w:rsidP="00A22E5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C1026">
        <w:rPr>
          <w:rFonts w:cstheme="minorHAnsi"/>
        </w:rPr>
        <w:t>wraz z upływem kadencji Rady;</w:t>
      </w:r>
    </w:p>
    <w:p w14:paraId="539674D0" w14:textId="4151BA3A" w:rsidR="00A22E58" w:rsidRPr="006C1026" w:rsidRDefault="00865A06" w:rsidP="00A22E5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C1026">
        <w:rPr>
          <w:rFonts w:cstheme="minorHAnsi"/>
        </w:rPr>
        <w:t>z dniem złożenia pisemnej rezygnacji przez członka Rady</w:t>
      </w:r>
      <w:r w:rsidR="00A22E58" w:rsidRPr="006C1026">
        <w:rPr>
          <w:rFonts w:cstheme="minorHAnsi"/>
        </w:rPr>
        <w:t>;</w:t>
      </w:r>
    </w:p>
    <w:p w14:paraId="0677BC23" w14:textId="2ABD4BD0" w:rsidR="00865A06" w:rsidRPr="006C1026" w:rsidRDefault="00865A06" w:rsidP="00A22E5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C1026">
        <w:rPr>
          <w:rFonts w:cstheme="minorHAnsi"/>
        </w:rPr>
        <w:t xml:space="preserve">z dniem, w którym utracił swoje powiązanie z Partnerem, o którym mowa w </w:t>
      </w:r>
      <w:r w:rsidRPr="006C1026">
        <w:rPr>
          <w:rFonts w:cstheme="minorHAnsi"/>
          <w:bCs/>
        </w:rPr>
        <w:t>§1</w:t>
      </w:r>
      <w:r w:rsidR="006008AD">
        <w:rPr>
          <w:rFonts w:cstheme="minorHAnsi"/>
          <w:bCs/>
        </w:rPr>
        <w:t>2</w:t>
      </w:r>
      <w:r w:rsidRPr="006C1026">
        <w:rPr>
          <w:rFonts w:cstheme="minorHAnsi"/>
          <w:bCs/>
        </w:rPr>
        <w:t xml:space="preserve"> ust. 3;</w:t>
      </w:r>
    </w:p>
    <w:p w14:paraId="4E0C2069" w14:textId="77621C88" w:rsidR="00A22E58" w:rsidRPr="006C1026" w:rsidRDefault="00865A06" w:rsidP="00A22E5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C1026">
        <w:rPr>
          <w:rFonts w:cstheme="minorHAnsi"/>
        </w:rPr>
        <w:t xml:space="preserve">w przypadku powtarzających się </w:t>
      </w:r>
      <w:r w:rsidR="00A22E58" w:rsidRPr="006C1026">
        <w:rPr>
          <w:rFonts w:cstheme="minorHAnsi"/>
        </w:rPr>
        <w:t>narusz</w:t>
      </w:r>
      <w:r w:rsidRPr="006C1026">
        <w:rPr>
          <w:rFonts w:cstheme="minorHAnsi"/>
        </w:rPr>
        <w:t>eń</w:t>
      </w:r>
      <w:r w:rsidR="00A22E58" w:rsidRPr="006C1026">
        <w:rPr>
          <w:rFonts w:cstheme="minorHAnsi"/>
        </w:rPr>
        <w:t xml:space="preserve"> Regulaminu;</w:t>
      </w:r>
    </w:p>
    <w:p w14:paraId="4244359C" w14:textId="4C59E560" w:rsidR="00A22E58" w:rsidRPr="006C1026" w:rsidRDefault="00865A06" w:rsidP="00A22E5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C1026">
        <w:rPr>
          <w:rFonts w:cstheme="minorHAnsi"/>
        </w:rPr>
        <w:t xml:space="preserve">w przypadku gdy członek Rady </w:t>
      </w:r>
      <w:r w:rsidR="00A22E58" w:rsidRPr="006C1026">
        <w:rPr>
          <w:rFonts w:cstheme="minorHAnsi"/>
        </w:rPr>
        <w:t>zaniedbuje swoje obowiązki</w:t>
      </w:r>
      <w:r w:rsidRPr="006C1026">
        <w:rPr>
          <w:rFonts w:cstheme="minorHAnsi"/>
        </w:rPr>
        <w:t>, w szczególności notorycznie nie uczestniczy w posiedzeniach Rady</w:t>
      </w:r>
      <w:r w:rsidR="00A22E58" w:rsidRPr="006C1026">
        <w:rPr>
          <w:rFonts w:cstheme="minorHAnsi"/>
        </w:rPr>
        <w:t>;</w:t>
      </w:r>
    </w:p>
    <w:p w14:paraId="4DC976DD" w14:textId="09ED88F7" w:rsidR="00A22E58" w:rsidRPr="006C1026" w:rsidRDefault="00865A06" w:rsidP="00A22E58">
      <w:pPr>
        <w:pStyle w:val="Akapitzlist"/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6C1026">
        <w:rPr>
          <w:rFonts w:cstheme="minorHAnsi"/>
        </w:rPr>
        <w:t xml:space="preserve">gdy </w:t>
      </w:r>
      <w:r w:rsidR="00A22E58" w:rsidRPr="006C1026">
        <w:rPr>
          <w:rFonts w:cstheme="minorHAnsi"/>
        </w:rPr>
        <w:t>stan jego zdrowia nie pozwala na dalsze pełnienie funkcji członka Rady</w:t>
      </w:r>
      <w:r w:rsidRPr="006C1026">
        <w:rPr>
          <w:rFonts w:cstheme="minorHAnsi"/>
        </w:rPr>
        <w:t>.</w:t>
      </w:r>
    </w:p>
    <w:p w14:paraId="5AE10501" w14:textId="77777777" w:rsidR="007C22FE" w:rsidRPr="007C22FE" w:rsidRDefault="00523138" w:rsidP="007C22FE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 w:rsidRPr="006C1026">
        <w:rPr>
          <w:rFonts w:cstheme="minorHAnsi"/>
        </w:rPr>
        <w:t xml:space="preserve"> </w:t>
      </w:r>
      <w:r w:rsidR="007C22FE">
        <w:rPr>
          <w:rFonts w:cstheme="minorHAnsi"/>
        </w:rPr>
        <w:t>Partner</w:t>
      </w:r>
      <w:r w:rsidR="008827F8">
        <w:t xml:space="preserve">, którego przedstawiciel został wybrany na członka Rady może w każdej chwili złożyć do </w:t>
      </w:r>
      <w:r w:rsidR="007C22FE">
        <w:t>Lidera</w:t>
      </w:r>
      <w:r w:rsidR="008827F8">
        <w:t xml:space="preserve"> wniosek o odwołanie członka ze składu Rady. </w:t>
      </w:r>
      <w:r w:rsidR="007C22FE">
        <w:t>Lider</w:t>
      </w:r>
      <w:r w:rsidR="008827F8">
        <w:t xml:space="preserve"> jest obowiązany taki wniosek zaakceptować. </w:t>
      </w:r>
    </w:p>
    <w:p w14:paraId="68189096" w14:textId="50916A27" w:rsidR="00CA2E2D" w:rsidRPr="007C22FE" w:rsidRDefault="008827F8" w:rsidP="00FD6072">
      <w:pPr>
        <w:pStyle w:val="Akapitzlist"/>
        <w:numPr>
          <w:ilvl w:val="0"/>
          <w:numId w:val="31"/>
        </w:numPr>
        <w:spacing w:after="0"/>
        <w:jc w:val="both"/>
        <w:rPr>
          <w:rFonts w:cstheme="minorHAnsi"/>
        </w:rPr>
      </w:pPr>
      <w:r>
        <w:t>W przypadku odwołania członka Rady</w:t>
      </w:r>
      <w:r w:rsidR="007C22FE">
        <w:t xml:space="preserve"> lub wygaśnięcia jego mandatu</w:t>
      </w:r>
      <w:r>
        <w:t xml:space="preserve">, </w:t>
      </w:r>
      <w:r w:rsidR="007C22FE">
        <w:t>Lider</w:t>
      </w:r>
      <w:r>
        <w:t xml:space="preserve"> może powołać członka Rady spośród kandydatów zgłoszonych </w:t>
      </w:r>
      <w:r w:rsidR="007C22FE">
        <w:t xml:space="preserve">przez Partnerów </w:t>
      </w:r>
      <w:r>
        <w:t>w toku ostatniego naboru</w:t>
      </w:r>
      <w:r w:rsidR="007C22FE">
        <w:t>.</w:t>
      </w:r>
    </w:p>
    <w:p w14:paraId="21CE31CE" w14:textId="77777777" w:rsidR="008827F8" w:rsidRPr="00686602" w:rsidRDefault="008827F8" w:rsidP="00CA2E2D">
      <w:pPr>
        <w:pStyle w:val="Akapitzlist"/>
        <w:spacing w:after="0"/>
        <w:ind w:left="360"/>
        <w:jc w:val="both"/>
        <w:rPr>
          <w:rFonts w:cstheme="minorHAnsi"/>
        </w:rPr>
      </w:pPr>
    </w:p>
    <w:p w14:paraId="04DD4D16" w14:textId="6D0BDB12" w:rsidR="00514330" w:rsidRDefault="00514330" w:rsidP="00CA2E2D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§1</w:t>
      </w:r>
      <w:r w:rsidR="005B5233">
        <w:rPr>
          <w:rFonts w:cstheme="minorHAnsi"/>
          <w:b/>
        </w:rPr>
        <w:t>3</w:t>
      </w:r>
    </w:p>
    <w:p w14:paraId="27BBE556" w14:textId="3A94CC42" w:rsidR="006C1026" w:rsidRPr="00686602" w:rsidRDefault="006C1026" w:rsidP="006C1026">
      <w:pPr>
        <w:jc w:val="center"/>
        <w:rPr>
          <w:rFonts w:cstheme="minorHAnsi"/>
        </w:rPr>
      </w:pPr>
      <w:r w:rsidRPr="00686602">
        <w:rPr>
          <w:rFonts w:cstheme="minorHAnsi"/>
          <w:b/>
        </w:rPr>
        <w:t>Ochrona poufności</w:t>
      </w:r>
    </w:p>
    <w:p w14:paraId="38E2FE77" w14:textId="2E9855A2" w:rsidR="00514330" w:rsidRPr="006C1026" w:rsidRDefault="00514330" w:rsidP="00CA2E2D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C1026">
        <w:rPr>
          <w:rFonts w:cstheme="minorHAnsi"/>
        </w:rPr>
        <w:t>Bez uszczerbku dla postanowie</w:t>
      </w:r>
      <w:r w:rsidR="00AF0C81" w:rsidRPr="006C1026">
        <w:rPr>
          <w:rFonts w:cstheme="minorHAnsi"/>
        </w:rPr>
        <w:t>ń</w:t>
      </w:r>
      <w:r w:rsidRPr="006C1026">
        <w:rPr>
          <w:rFonts w:cstheme="minorHAnsi"/>
        </w:rPr>
        <w:t xml:space="preserve"> </w:t>
      </w:r>
      <w:r w:rsidR="00AF0C81" w:rsidRPr="006C1026">
        <w:rPr>
          <w:rFonts w:cstheme="minorHAnsi"/>
          <w:bCs/>
        </w:rPr>
        <w:t xml:space="preserve">§12 </w:t>
      </w:r>
      <w:r w:rsidRPr="006C1026">
        <w:rPr>
          <w:rFonts w:cstheme="minorHAnsi"/>
        </w:rPr>
        <w:t>ust. 2, udział Partnerów w Klastrze jest jawny.</w:t>
      </w:r>
    </w:p>
    <w:p w14:paraId="7748DAEB" w14:textId="77777777" w:rsidR="00514330" w:rsidRPr="00686602" w:rsidRDefault="00514330" w:rsidP="00CA2E2D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C1026">
        <w:rPr>
          <w:rFonts w:cstheme="minorHAnsi"/>
        </w:rPr>
        <w:t>Konsorcjum dba o ochronę informacji dotyczącej Partnerów oraz podejmowanych przez nich działań, w szczególności ich tajemnicy przedsiębiorstwa, w tym tajemnicy handlowej</w:t>
      </w:r>
      <w:r w:rsidRPr="00686602">
        <w:rPr>
          <w:rFonts w:cstheme="minorHAnsi"/>
        </w:rPr>
        <w:t xml:space="preserve"> w zakresie, w jakim ujawnienie takich informacji mogłoby naruszyć ich interesy, lub w jakim obowiązek zachowania tajemnicy wynika z obowiązujących przepisów.</w:t>
      </w:r>
    </w:p>
    <w:p w14:paraId="41035259" w14:textId="77777777" w:rsidR="00514330" w:rsidRPr="00686602" w:rsidRDefault="00514330" w:rsidP="00CA2E2D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D213C5">
        <w:rPr>
          <w:rFonts w:cstheme="minorHAnsi"/>
        </w:rPr>
        <w:t>Konsorcjum</w:t>
      </w:r>
      <w:r w:rsidRPr="00686602">
        <w:rPr>
          <w:rFonts w:cstheme="minorHAnsi"/>
        </w:rPr>
        <w:t xml:space="preserve"> zapewnia ochronę informacji przekazanych przez Partnerów, zastrzeżonych pisemnie </w:t>
      </w:r>
      <w:r>
        <w:rPr>
          <w:rFonts w:cstheme="minorHAnsi"/>
        </w:rPr>
        <w:br/>
      </w:r>
      <w:r w:rsidRPr="00686602">
        <w:rPr>
          <w:rFonts w:cstheme="minorHAnsi"/>
        </w:rPr>
        <w:t>jako poufne, przed ujawnieniem osobom nieupoważnionym.</w:t>
      </w:r>
    </w:p>
    <w:p w14:paraId="377AE63E" w14:textId="2519FD6C" w:rsidR="00514330" w:rsidRPr="00686602" w:rsidRDefault="00514330" w:rsidP="00CA2E2D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>Partnerzy</w:t>
      </w:r>
      <w:r w:rsidRPr="00F9111E">
        <w:rPr>
          <w:rFonts w:cstheme="minorHAnsi"/>
          <w:color w:val="FF0000"/>
        </w:rPr>
        <w:t xml:space="preserve"> </w:t>
      </w:r>
      <w:r w:rsidRPr="00686602">
        <w:rPr>
          <w:rFonts w:cstheme="minorHAnsi"/>
        </w:rPr>
        <w:t>zobowiązani są do niepodejmowania działań mogących naruszyć postanowienia ust. 2 i 3.</w:t>
      </w:r>
    </w:p>
    <w:p w14:paraId="00DF9E10" w14:textId="711BDC57" w:rsidR="00514330" w:rsidRPr="00686602" w:rsidRDefault="00514330" w:rsidP="00CA2E2D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>Partnerzy</w:t>
      </w:r>
      <w:r w:rsidR="00F9111E" w:rsidRPr="00F9111E">
        <w:rPr>
          <w:rFonts w:cstheme="minorHAnsi"/>
          <w:color w:val="FF0000"/>
        </w:rPr>
        <w:t xml:space="preserve"> </w:t>
      </w:r>
      <w:r w:rsidRPr="00686602">
        <w:rPr>
          <w:rFonts w:cstheme="minorHAnsi"/>
        </w:rPr>
        <w:t>indywidualnie ponoszą odpowiedzialność za naruszenie zasad ochrony poufności w granicach obowiązujących przepisów.</w:t>
      </w:r>
    </w:p>
    <w:p w14:paraId="1DBF6E82" w14:textId="77777777" w:rsidR="00514330" w:rsidRPr="00686602" w:rsidRDefault="00514330" w:rsidP="00CA2E2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</w:rPr>
      </w:pPr>
    </w:p>
    <w:p w14:paraId="7BAA7F06" w14:textId="77777777" w:rsidR="006C1026" w:rsidRDefault="006C1026" w:rsidP="00CA2E2D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2B487DA5" w14:textId="77777777" w:rsidR="00FA36EF" w:rsidRDefault="00FA36EF" w:rsidP="00CA2E2D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7EC283F7" w14:textId="03DD3AAD" w:rsidR="00514330" w:rsidRDefault="00514330" w:rsidP="00CA2E2D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§1</w:t>
      </w:r>
      <w:r w:rsidR="005B5233">
        <w:rPr>
          <w:rFonts w:cstheme="minorHAnsi"/>
          <w:b/>
        </w:rPr>
        <w:t>4</w:t>
      </w:r>
    </w:p>
    <w:p w14:paraId="4C9E8CA3" w14:textId="5193E165" w:rsidR="006C1026" w:rsidRPr="00686602" w:rsidRDefault="006C1026" w:rsidP="000430F2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Udostępnianie informacji o Partnerach</w:t>
      </w:r>
    </w:p>
    <w:p w14:paraId="074D96D1" w14:textId="3DA27ECA" w:rsidR="00514330" w:rsidRPr="00686602" w:rsidRDefault="00514330" w:rsidP="00CA2E2D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 xml:space="preserve">W celu ułatwienia współpracy w ramach Klastra </w:t>
      </w:r>
      <w:r w:rsidR="00AF0C81">
        <w:rPr>
          <w:rFonts w:cstheme="minorHAnsi"/>
        </w:rPr>
        <w:t>Lider</w:t>
      </w:r>
      <w:r w:rsidR="00AF0C81" w:rsidRPr="00686602">
        <w:rPr>
          <w:rFonts w:cstheme="minorHAnsi"/>
        </w:rPr>
        <w:t xml:space="preserve"> </w:t>
      </w:r>
      <w:r w:rsidRPr="00686602">
        <w:rPr>
          <w:rFonts w:cstheme="minorHAnsi"/>
        </w:rPr>
        <w:t xml:space="preserve">tworzy elektroniczną bazę danych (dalej: baza danych), zawierającą publicznie dostępne informacje dotyczące Partnerów, w szczególności: nazwę </w:t>
      </w:r>
      <w:r>
        <w:rPr>
          <w:rFonts w:cstheme="minorHAnsi"/>
        </w:rPr>
        <w:br/>
      </w:r>
      <w:r w:rsidRPr="00686602">
        <w:rPr>
          <w:rFonts w:cstheme="minorHAnsi"/>
        </w:rPr>
        <w:t>lub firmę, formę organizacyjną, kapitał zakładowy, numery ewidencyjne, przedmiot działalności.</w:t>
      </w:r>
    </w:p>
    <w:p w14:paraId="469F7B9C" w14:textId="77DDBA42" w:rsidR="00514330" w:rsidRPr="00686602" w:rsidRDefault="00514330" w:rsidP="00CA2E2D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/>
        <w:ind w:left="360"/>
        <w:jc w:val="both"/>
        <w:rPr>
          <w:rFonts w:cstheme="minorHAnsi"/>
        </w:rPr>
      </w:pPr>
      <w:r w:rsidRPr="00686602">
        <w:rPr>
          <w:rFonts w:cstheme="minorHAnsi"/>
        </w:rPr>
        <w:t>Złożenie Deklaracji Partnerskiej</w:t>
      </w:r>
      <w:r w:rsidR="00AF0C81">
        <w:rPr>
          <w:rFonts w:cstheme="minorHAnsi"/>
        </w:rPr>
        <w:t xml:space="preserve"> o przystąpieniu do Klastra</w:t>
      </w:r>
      <w:r w:rsidRPr="00686602">
        <w:rPr>
          <w:rFonts w:cstheme="minorHAnsi"/>
        </w:rPr>
        <w:t xml:space="preserve"> jest równoznaczne z wyrażeniem zgody na publikowanie w bazie danych informacji, o których mowa w ust. 1.</w:t>
      </w:r>
    </w:p>
    <w:p w14:paraId="6F55E58A" w14:textId="77777777" w:rsidR="00514330" w:rsidRPr="00686602" w:rsidRDefault="00514330" w:rsidP="00CA2E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14:paraId="20D7AF9A" w14:textId="53ED8846" w:rsidR="00514330" w:rsidRDefault="00514330" w:rsidP="00CA2E2D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§1</w:t>
      </w:r>
      <w:r w:rsidR="005B5233">
        <w:rPr>
          <w:rFonts w:cstheme="minorHAnsi"/>
          <w:b/>
        </w:rPr>
        <w:t>5</w:t>
      </w:r>
    </w:p>
    <w:p w14:paraId="08B84221" w14:textId="3B7F4819" w:rsidR="006C1026" w:rsidRPr="00686602" w:rsidRDefault="006C1026" w:rsidP="006C1026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Rozstrzyganie sporów</w:t>
      </w:r>
    </w:p>
    <w:p w14:paraId="0D786849" w14:textId="77777777" w:rsidR="00514330" w:rsidRPr="00686602" w:rsidRDefault="00514330" w:rsidP="00CA2E2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W przypadku zaistnienia sporów w związku z działaniami Klastra, Konsorcjum oraz Partnerzy zobowiązują się dążyć do ich rozwiązywania w dobrej wierze na drodze polubownej, co nie oznacza zapisu na sąd polubowny.</w:t>
      </w:r>
    </w:p>
    <w:p w14:paraId="5F457AFB" w14:textId="77777777" w:rsidR="00514330" w:rsidRPr="00686602" w:rsidRDefault="00514330" w:rsidP="00CA2E2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Polubowne rozwiązywanie sporów może być prowadzone w drodze negocjacji lub mediacji z udziałem bezstronnego mediatora zaakceptowanego przez podmioty pozostające w sporze. </w:t>
      </w:r>
    </w:p>
    <w:p w14:paraId="078BCD72" w14:textId="77777777" w:rsidR="00514330" w:rsidRPr="00686602" w:rsidRDefault="00514330" w:rsidP="00CA2E2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W przypadku braku porozumienia, spory rozstrzygane będą przez Sąd powszechny właściwy miejscowo </w:t>
      </w:r>
      <w:r>
        <w:rPr>
          <w:rFonts w:cstheme="minorHAnsi"/>
        </w:rPr>
        <w:br/>
      </w:r>
      <w:r w:rsidRPr="00686602">
        <w:rPr>
          <w:rFonts w:cstheme="minorHAnsi"/>
        </w:rPr>
        <w:t>dla siedziby Lidera, o ile nic innego nie wynika z bezwzględnie obowiązujących przepisów prawa.</w:t>
      </w:r>
    </w:p>
    <w:p w14:paraId="19555539" w14:textId="77777777" w:rsidR="00514330" w:rsidRPr="00CA2E2D" w:rsidRDefault="00514330" w:rsidP="00CA2E2D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Prawem właściwym dla rozstrzygania sporów jest prawo polskie. </w:t>
      </w:r>
    </w:p>
    <w:p w14:paraId="6609B268" w14:textId="77777777" w:rsidR="00E918CE" w:rsidRDefault="00E918CE" w:rsidP="00514330">
      <w:pPr>
        <w:jc w:val="center"/>
        <w:rPr>
          <w:rFonts w:cstheme="minorHAnsi"/>
          <w:b/>
        </w:rPr>
      </w:pPr>
    </w:p>
    <w:p w14:paraId="6B7D54AE" w14:textId="27F5A29D" w:rsidR="00514330" w:rsidRDefault="00514330" w:rsidP="000430F2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§1</w:t>
      </w:r>
      <w:r w:rsidR="005B5233">
        <w:rPr>
          <w:rFonts w:cstheme="minorHAnsi"/>
          <w:b/>
        </w:rPr>
        <w:t>6</w:t>
      </w:r>
    </w:p>
    <w:p w14:paraId="5EC0E272" w14:textId="0CB31935" w:rsidR="006C1026" w:rsidRPr="00686602" w:rsidRDefault="006C1026" w:rsidP="006C1026">
      <w:pPr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Procedura zmiany Regulaminu</w:t>
      </w:r>
    </w:p>
    <w:p w14:paraId="42267971" w14:textId="77777777" w:rsidR="00514330" w:rsidRPr="00686602" w:rsidRDefault="00514330" w:rsidP="00514330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Zmian w Regulaminie w imieniu Konsorcjum dokonuje Lider. Propozycje zmian w Regulaminie mogą </w:t>
      </w:r>
      <w:r>
        <w:rPr>
          <w:rFonts w:cstheme="minorHAnsi"/>
        </w:rPr>
        <w:br/>
      </w:r>
      <w:r w:rsidRPr="00686602">
        <w:rPr>
          <w:rFonts w:cstheme="minorHAnsi"/>
        </w:rPr>
        <w:t>być zgłaszane w każdym czasie przez każdego z Partnerów w formie pisemnej.</w:t>
      </w:r>
    </w:p>
    <w:p w14:paraId="590DC2FC" w14:textId="77777777" w:rsidR="00514330" w:rsidRPr="00686602" w:rsidRDefault="00514330" w:rsidP="00514330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Tekst jednolity obowiązującego po zmianach Regulaminu jest niezwłocznie przesyłany drogą elektroniczną do Partnerów.</w:t>
      </w:r>
    </w:p>
    <w:p w14:paraId="7FFE1CB4" w14:textId="77777777" w:rsidR="00514330" w:rsidRPr="00686602" w:rsidRDefault="00514330" w:rsidP="00514330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Partner ma prawo w ciągu 14 (czternastu) dni od dnia opublikowania tekstu jednolitego regulaminu </w:t>
      </w:r>
      <w:r>
        <w:rPr>
          <w:rFonts w:cstheme="minorHAnsi"/>
        </w:rPr>
        <w:br/>
      </w:r>
      <w:r w:rsidRPr="00686602">
        <w:rPr>
          <w:rFonts w:cstheme="minorHAnsi"/>
        </w:rPr>
        <w:t>na stronie www.invest-park.com.pl złożyć pisemne oświadczenie o braku akceptacji zmian Regulaminu.</w:t>
      </w:r>
    </w:p>
    <w:p w14:paraId="52A01974" w14:textId="77777777" w:rsidR="00514330" w:rsidRPr="00686602" w:rsidRDefault="00514330" w:rsidP="00514330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Złożenie oświadczenia, o którym mowa w ust. 3, powoduje wygaśnięcie udziału Partnera, który je złożył, </w:t>
      </w:r>
      <w:r>
        <w:rPr>
          <w:rFonts w:cstheme="minorHAnsi"/>
        </w:rPr>
        <w:br/>
      </w:r>
      <w:r w:rsidRPr="00686602">
        <w:rPr>
          <w:rFonts w:cstheme="minorHAnsi"/>
        </w:rPr>
        <w:t>w Klastrze.</w:t>
      </w:r>
    </w:p>
    <w:p w14:paraId="04F0609E" w14:textId="731E806D" w:rsidR="00514330" w:rsidRDefault="00514330" w:rsidP="000430F2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§1</w:t>
      </w:r>
      <w:r w:rsidR="005B5233">
        <w:rPr>
          <w:rFonts w:cstheme="minorHAnsi"/>
          <w:b/>
        </w:rPr>
        <w:t>7</w:t>
      </w:r>
    </w:p>
    <w:p w14:paraId="7C98D0FB" w14:textId="14D11DFA" w:rsidR="006C1026" w:rsidRPr="00686602" w:rsidRDefault="006C1026" w:rsidP="000430F2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Forma udostępniania Regulaminu</w:t>
      </w:r>
    </w:p>
    <w:p w14:paraId="14B72E38" w14:textId="77777777" w:rsidR="00514330" w:rsidRDefault="00514330" w:rsidP="0051433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 xml:space="preserve">Aktualny tekst jednolity Regulaminu jest dostępny na stronie internetowej </w:t>
      </w:r>
      <w:hyperlink r:id="rId8" w:history="1">
        <w:r w:rsidRPr="00686602">
          <w:rPr>
            <w:rStyle w:val="Hipercze"/>
            <w:rFonts w:cstheme="minorHAnsi"/>
            <w:color w:val="auto"/>
          </w:rPr>
          <w:t>www.invest-park.com.pl</w:t>
        </w:r>
      </w:hyperlink>
      <w:r w:rsidRPr="00686602">
        <w:rPr>
          <w:rFonts w:cstheme="minorHAnsi"/>
        </w:rPr>
        <w:t xml:space="preserve"> oraz </w:t>
      </w:r>
      <w:r>
        <w:rPr>
          <w:rFonts w:cstheme="minorHAnsi"/>
        </w:rPr>
        <w:br/>
      </w:r>
      <w:r w:rsidRPr="00686602">
        <w:rPr>
          <w:rFonts w:cstheme="minorHAnsi"/>
        </w:rPr>
        <w:t>jest wyłożony do wglądu w siedzibie Lidera.</w:t>
      </w:r>
    </w:p>
    <w:p w14:paraId="5274E340" w14:textId="6A54DF8B" w:rsidR="00CA2E2D" w:rsidRDefault="00CA2E2D" w:rsidP="0051433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B4FBEF0" w14:textId="77777777" w:rsidR="00FA36EF" w:rsidRDefault="00FA36EF" w:rsidP="00D91F81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14:paraId="68C2A301" w14:textId="33ADD035" w:rsidR="00D91F81" w:rsidRDefault="00D91F81" w:rsidP="00D91F81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§1</w:t>
      </w:r>
      <w:r w:rsidR="005B5233">
        <w:rPr>
          <w:rFonts w:cstheme="minorHAnsi"/>
          <w:b/>
        </w:rPr>
        <w:t>8</w:t>
      </w:r>
    </w:p>
    <w:p w14:paraId="1557C246" w14:textId="75A22F0F" w:rsidR="006C1026" w:rsidRPr="00686602" w:rsidRDefault="006C1026" w:rsidP="007C22FE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 xml:space="preserve">Przepisy </w:t>
      </w:r>
      <w:r>
        <w:rPr>
          <w:rFonts w:cstheme="minorHAnsi"/>
          <w:b/>
        </w:rPr>
        <w:t>przejściowe</w:t>
      </w:r>
    </w:p>
    <w:p w14:paraId="69B571D9" w14:textId="6A580CB7" w:rsidR="007C22FE" w:rsidRPr="009F562D" w:rsidRDefault="009F562D" w:rsidP="00A21580">
      <w:pPr>
        <w:pStyle w:val="Akapitzlist"/>
        <w:numPr>
          <w:ilvl w:val="0"/>
          <w:numId w:val="33"/>
        </w:numPr>
        <w:spacing w:after="160" w:line="259" w:lineRule="auto"/>
        <w:jc w:val="both"/>
      </w:pPr>
      <w:r w:rsidRPr="009F562D">
        <w:rPr>
          <w:rFonts w:cstheme="minorHAnsi"/>
          <w:bCs/>
        </w:rPr>
        <w:t>Nabór do</w:t>
      </w:r>
      <w:r w:rsidR="007C22FE" w:rsidRPr="009F562D">
        <w:rPr>
          <w:rFonts w:cstheme="minorHAnsi"/>
          <w:bCs/>
        </w:rPr>
        <w:t xml:space="preserve"> Rady Klastra w oparciu o postanowienia § 12</w:t>
      </w:r>
      <w:r w:rsidRPr="009F562D">
        <w:rPr>
          <w:rFonts w:cstheme="minorHAnsi"/>
          <w:bCs/>
        </w:rPr>
        <w:t xml:space="preserve"> ust. 3 i 4</w:t>
      </w:r>
      <w:r w:rsidR="007C22FE" w:rsidRPr="009F562D">
        <w:rPr>
          <w:rFonts w:cstheme="minorHAnsi"/>
          <w:bCs/>
        </w:rPr>
        <w:t xml:space="preserve"> Regulaminu </w:t>
      </w:r>
      <w:r w:rsidRPr="009F562D">
        <w:rPr>
          <w:rFonts w:cstheme="minorHAnsi"/>
          <w:bCs/>
        </w:rPr>
        <w:t xml:space="preserve">Lider dokona w terminie 3 miesięcy od dnia wejścia w życie niniejszego Regulaminu. </w:t>
      </w:r>
    </w:p>
    <w:p w14:paraId="3D516FC9" w14:textId="77777777" w:rsidR="00F65957" w:rsidRPr="00F65957" w:rsidRDefault="009F562D" w:rsidP="00F65957">
      <w:pPr>
        <w:pStyle w:val="Akapitzlist"/>
        <w:numPr>
          <w:ilvl w:val="0"/>
          <w:numId w:val="33"/>
        </w:numPr>
        <w:spacing w:after="160" w:line="259" w:lineRule="auto"/>
        <w:jc w:val="both"/>
      </w:pPr>
      <w:r>
        <w:rPr>
          <w:rFonts w:cstheme="minorHAnsi"/>
          <w:bCs/>
        </w:rPr>
        <w:t xml:space="preserve">Kadencja Rady Klastra działającej w oparciu o postanowienia poprzedniego </w:t>
      </w:r>
      <w:r w:rsidR="00F65957">
        <w:rPr>
          <w:rFonts w:cstheme="minorHAnsi"/>
          <w:bCs/>
        </w:rPr>
        <w:t xml:space="preserve">regulaminu wygasa z dniem wyboru członków Rady przez Lidera </w:t>
      </w:r>
      <w:r w:rsidR="00F65957" w:rsidRPr="009F562D">
        <w:rPr>
          <w:rFonts w:cstheme="minorHAnsi"/>
          <w:bCs/>
        </w:rPr>
        <w:t>w oparciu o postanowienia § 12 ust. 3 i 4 Regulaminu</w:t>
      </w:r>
      <w:r w:rsidR="00F65957">
        <w:rPr>
          <w:rFonts w:cstheme="minorHAnsi"/>
          <w:bCs/>
        </w:rPr>
        <w:t>.</w:t>
      </w:r>
    </w:p>
    <w:p w14:paraId="061C21A5" w14:textId="0A592874" w:rsidR="00717D66" w:rsidRDefault="001315CF" w:rsidP="000430F2">
      <w:pPr>
        <w:pStyle w:val="Akapitzlist"/>
        <w:numPr>
          <w:ilvl w:val="0"/>
          <w:numId w:val="33"/>
        </w:numPr>
        <w:spacing w:after="160" w:line="259" w:lineRule="auto"/>
        <w:jc w:val="both"/>
      </w:pPr>
      <w:r>
        <w:t>W przypadku pierwszej kadencji Rady</w:t>
      </w:r>
      <w:r w:rsidR="00F65957">
        <w:t xml:space="preserve"> działającej w oparciu o niniejszy Regulamin</w:t>
      </w:r>
      <w:r>
        <w:t>, jej rozpoczęcie liczy się od dnia pierwszego posiedzenia Rady.</w:t>
      </w:r>
    </w:p>
    <w:p w14:paraId="1971A4D0" w14:textId="77777777" w:rsidR="000430F2" w:rsidRPr="000430F2" w:rsidRDefault="000430F2" w:rsidP="000430F2">
      <w:pPr>
        <w:pStyle w:val="Akapitzlist"/>
        <w:spacing w:after="160" w:line="259" w:lineRule="auto"/>
        <w:jc w:val="both"/>
      </w:pPr>
    </w:p>
    <w:p w14:paraId="2BD67D7D" w14:textId="1D2D4060" w:rsidR="00514330" w:rsidRDefault="00514330" w:rsidP="00514330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§1</w:t>
      </w:r>
      <w:r w:rsidR="005B5233">
        <w:rPr>
          <w:rFonts w:cstheme="minorHAnsi"/>
          <w:b/>
        </w:rPr>
        <w:t>9</w:t>
      </w:r>
    </w:p>
    <w:p w14:paraId="4B9228CB" w14:textId="781719DC" w:rsidR="006C1026" w:rsidRPr="00686602" w:rsidRDefault="006C1026" w:rsidP="000430F2">
      <w:pPr>
        <w:autoSpaceDE w:val="0"/>
        <w:autoSpaceDN w:val="0"/>
        <w:adjustRightInd w:val="0"/>
        <w:jc w:val="center"/>
        <w:rPr>
          <w:rFonts w:cstheme="minorHAnsi"/>
          <w:b/>
        </w:rPr>
      </w:pPr>
      <w:r w:rsidRPr="00686602">
        <w:rPr>
          <w:rFonts w:cstheme="minorHAnsi"/>
          <w:b/>
        </w:rPr>
        <w:t>Przepisy obowiązujące</w:t>
      </w:r>
    </w:p>
    <w:p w14:paraId="5E98EAB1" w14:textId="77777777" w:rsidR="00514330" w:rsidRPr="00686602" w:rsidRDefault="00514330" w:rsidP="00514330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86602">
        <w:rPr>
          <w:rFonts w:cstheme="minorHAnsi"/>
        </w:rPr>
        <w:t>W sprawach nieuregulowanych w Regulaminie zastosowanie mają przepisy powszechnie obowiązującego prawa.</w:t>
      </w:r>
    </w:p>
    <w:p w14:paraId="2B7070AD" w14:textId="77777777" w:rsidR="00514330" w:rsidRPr="00DB72FB" w:rsidRDefault="00514330" w:rsidP="00514330">
      <w:pPr>
        <w:tabs>
          <w:tab w:val="left" w:pos="0"/>
        </w:tabs>
        <w:ind w:right="468"/>
        <w:rPr>
          <w:rFonts w:cstheme="minorHAnsi"/>
          <w:noProof/>
        </w:rPr>
      </w:pPr>
    </w:p>
    <w:p w14:paraId="139F77AA" w14:textId="77777777" w:rsidR="00514330" w:rsidRPr="00DB72FB" w:rsidRDefault="00514330" w:rsidP="00514330">
      <w:pPr>
        <w:rPr>
          <w:rFonts w:cstheme="minorHAnsi"/>
        </w:rPr>
      </w:pPr>
    </w:p>
    <w:p w14:paraId="67BE6DED" w14:textId="77777777" w:rsidR="00514330" w:rsidRPr="00DB72FB" w:rsidRDefault="00514330" w:rsidP="00514330">
      <w:pPr>
        <w:rPr>
          <w:rFonts w:cstheme="minorHAnsi"/>
        </w:rPr>
      </w:pPr>
    </w:p>
    <w:p w14:paraId="0F8C0DA5" w14:textId="77777777" w:rsidR="00514330" w:rsidRPr="00DB72FB" w:rsidRDefault="00514330" w:rsidP="00514330">
      <w:pPr>
        <w:rPr>
          <w:rFonts w:cstheme="minorHAnsi"/>
        </w:rPr>
      </w:pPr>
    </w:p>
    <w:p w14:paraId="0AF41FAD" w14:textId="77777777" w:rsidR="00514330" w:rsidRPr="00DB72FB" w:rsidRDefault="00514330" w:rsidP="00514330">
      <w:pPr>
        <w:rPr>
          <w:rFonts w:cstheme="minorHAnsi"/>
        </w:rPr>
      </w:pPr>
    </w:p>
    <w:p w14:paraId="526FF42E" w14:textId="77777777" w:rsidR="00514330" w:rsidRPr="00DB72FB" w:rsidRDefault="00514330" w:rsidP="00514330">
      <w:pPr>
        <w:jc w:val="center"/>
        <w:rPr>
          <w:rFonts w:cstheme="minorHAnsi"/>
        </w:rPr>
      </w:pPr>
    </w:p>
    <w:p w14:paraId="2BF77BBA" w14:textId="77777777" w:rsidR="00514330" w:rsidRPr="00686602" w:rsidRDefault="00514330" w:rsidP="00514330"/>
    <w:p w14:paraId="50526171" w14:textId="77777777" w:rsidR="0015455F" w:rsidRPr="00514330" w:rsidRDefault="0015455F" w:rsidP="00514330"/>
    <w:sectPr w:rsidR="0015455F" w:rsidRPr="00514330" w:rsidSect="00514330">
      <w:headerReference w:type="default" r:id="rId9"/>
      <w:footerReference w:type="default" r:id="rId10"/>
      <w:pgSz w:w="11906" w:h="16838"/>
      <w:pgMar w:top="2127" w:right="851" w:bottom="1418" w:left="1134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51694" w14:textId="77777777" w:rsidR="00E9787E" w:rsidRDefault="00E9787E" w:rsidP="0039614B">
      <w:pPr>
        <w:spacing w:after="0" w:line="240" w:lineRule="auto"/>
      </w:pPr>
      <w:r>
        <w:separator/>
      </w:r>
    </w:p>
  </w:endnote>
  <w:endnote w:type="continuationSeparator" w:id="0">
    <w:p w14:paraId="3A4ECF88" w14:textId="77777777" w:rsidR="00E9787E" w:rsidRDefault="00E9787E" w:rsidP="003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4B27" w14:textId="4160C882" w:rsidR="00DB5130" w:rsidRDefault="00DB5130" w:rsidP="006C0412">
    <w:pPr>
      <w:pStyle w:val="Stopka"/>
      <w:tabs>
        <w:tab w:val="clear" w:pos="9072"/>
      </w:tabs>
      <w:ind w:left="-993" w:right="-424"/>
    </w:pPr>
  </w:p>
  <w:p w14:paraId="2BADB22C" w14:textId="49FB38DC" w:rsidR="0039614B" w:rsidRDefault="00DB5130" w:rsidP="00717D66">
    <w:pPr>
      <w:pStyle w:val="Stopka"/>
      <w:tabs>
        <w:tab w:val="clear" w:pos="9072"/>
      </w:tabs>
      <w:ind w:left="-993" w:right="-424"/>
      <w:jc w:val="center"/>
    </w:pPr>
    <w:r>
      <w:rPr>
        <w:rFonts w:ascii="Times New Roman" w:hAnsi="Times New Roman"/>
        <w:noProof/>
        <w:lang w:val="cs-CZ"/>
      </w:rPr>
      <w:drawing>
        <wp:inline distT="0" distB="0" distL="0" distR="0" wp14:anchorId="69067FA1" wp14:editId="333E8139">
          <wp:extent cx="5534025" cy="818898"/>
          <wp:effectExtent l="0" t="0" r="0" b="635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8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91647" w14:textId="77777777" w:rsidR="0039614B" w:rsidRDefault="00396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9D265" w14:textId="77777777" w:rsidR="00E9787E" w:rsidRDefault="00E9787E" w:rsidP="0039614B">
      <w:pPr>
        <w:spacing w:after="0" w:line="240" w:lineRule="auto"/>
      </w:pPr>
      <w:bookmarkStart w:id="0" w:name="_Hlk107913792"/>
      <w:bookmarkEnd w:id="0"/>
      <w:r>
        <w:separator/>
      </w:r>
    </w:p>
  </w:footnote>
  <w:footnote w:type="continuationSeparator" w:id="0">
    <w:p w14:paraId="24E324B4" w14:textId="77777777" w:rsidR="00E9787E" w:rsidRDefault="00E9787E" w:rsidP="003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5FBB" w14:textId="51AF5345" w:rsidR="0039614B" w:rsidRDefault="005F186D" w:rsidP="00D63FD6">
    <w:pPr>
      <w:pStyle w:val="Nagwek"/>
      <w:tabs>
        <w:tab w:val="clear" w:pos="9072"/>
        <w:tab w:val="right" w:pos="9781"/>
      </w:tabs>
      <w:ind w:left="-567" w:right="1" w:hanging="567"/>
    </w:pPr>
    <w:r>
      <w:t xml:space="preserve">      </w:t>
    </w:r>
    <w:r w:rsidR="00334C42">
      <w:rPr>
        <w:noProof/>
      </w:rPr>
      <w:drawing>
        <wp:inline distT="0" distB="0" distL="0" distR="0" wp14:anchorId="7F4CE66C" wp14:editId="4430BA84">
          <wp:extent cx="2000250" cy="623201"/>
          <wp:effectExtent l="0" t="0" r="0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061" cy="6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573C7355" w14:textId="77777777" w:rsidR="0039614B" w:rsidRDefault="003961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BDA"/>
    <w:multiLevelType w:val="hybridMultilevel"/>
    <w:tmpl w:val="DE32C4E8"/>
    <w:lvl w:ilvl="0" w:tplc="1562CD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1021C"/>
    <w:multiLevelType w:val="hybridMultilevel"/>
    <w:tmpl w:val="E7D2E43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932639D"/>
    <w:multiLevelType w:val="hybridMultilevel"/>
    <w:tmpl w:val="AC605B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11613A"/>
    <w:multiLevelType w:val="hybridMultilevel"/>
    <w:tmpl w:val="7DF20E28"/>
    <w:lvl w:ilvl="0" w:tplc="04150017">
      <w:start w:val="1"/>
      <w:numFmt w:val="lowerLetter"/>
      <w:lvlText w:val="%1)"/>
      <w:lvlJc w:val="left"/>
      <w:pPr>
        <w:tabs>
          <w:tab w:val="num" w:pos="1418"/>
        </w:tabs>
        <w:ind w:left="141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32A1E"/>
    <w:multiLevelType w:val="hybridMultilevel"/>
    <w:tmpl w:val="FFA28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621D1"/>
    <w:multiLevelType w:val="hybridMultilevel"/>
    <w:tmpl w:val="AB5A40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D2EB8"/>
    <w:multiLevelType w:val="hybridMultilevel"/>
    <w:tmpl w:val="12BAF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777F4"/>
    <w:multiLevelType w:val="hybridMultilevel"/>
    <w:tmpl w:val="4F328C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741592"/>
    <w:multiLevelType w:val="hybridMultilevel"/>
    <w:tmpl w:val="192CF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62798"/>
    <w:multiLevelType w:val="hybridMultilevel"/>
    <w:tmpl w:val="3C365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AF6B3B"/>
    <w:multiLevelType w:val="hybridMultilevel"/>
    <w:tmpl w:val="02B41B94"/>
    <w:lvl w:ilvl="0" w:tplc="594E6CB4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4A65A0"/>
    <w:multiLevelType w:val="hybridMultilevel"/>
    <w:tmpl w:val="479A40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984487"/>
    <w:multiLevelType w:val="hybridMultilevel"/>
    <w:tmpl w:val="7DD01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15139"/>
    <w:multiLevelType w:val="hybridMultilevel"/>
    <w:tmpl w:val="D0609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271EC"/>
    <w:multiLevelType w:val="hybridMultilevel"/>
    <w:tmpl w:val="8D800E4A"/>
    <w:lvl w:ilvl="0" w:tplc="B8A66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69F"/>
    <w:multiLevelType w:val="hybridMultilevel"/>
    <w:tmpl w:val="7B8C2620"/>
    <w:lvl w:ilvl="0" w:tplc="9A5AE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61479"/>
    <w:multiLevelType w:val="hybridMultilevel"/>
    <w:tmpl w:val="430A23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014DC5"/>
    <w:multiLevelType w:val="hybridMultilevel"/>
    <w:tmpl w:val="ACEC68AE"/>
    <w:lvl w:ilvl="0" w:tplc="B8A66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265F29"/>
    <w:multiLevelType w:val="hybridMultilevel"/>
    <w:tmpl w:val="CCEC2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11742A"/>
    <w:multiLevelType w:val="hybridMultilevel"/>
    <w:tmpl w:val="EF7AA904"/>
    <w:lvl w:ilvl="0" w:tplc="0CF69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26161A"/>
    <w:multiLevelType w:val="hybridMultilevel"/>
    <w:tmpl w:val="316444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B48E6"/>
    <w:multiLevelType w:val="hybridMultilevel"/>
    <w:tmpl w:val="CF90463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4284D1A"/>
    <w:multiLevelType w:val="hybridMultilevel"/>
    <w:tmpl w:val="28CA52B8"/>
    <w:lvl w:ilvl="0" w:tplc="5A283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1A53E2"/>
    <w:multiLevelType w:val="hybridMultilevel"/>
    <w:tmpl w:val="933E51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114AE"/>
    <w:multiLevelType w:val="hybridMultilevel"/>
    <w:tmpl w:val="01821A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D2093C"/>
    <w:multiLevelType w:val="hybridMultilevel"/>
    <w:tmpl w:val="284657C0"/>
    <w:lvl w:ilvl="0" w:tplc="04150017">
      <w:start w:val="1"/>
      <w:numFmt w:val="lowerLetter"/>
      <w:lvlText w:val="%1)"/>
      <w:lvlJc w:val="left"/>
      <w:pPr>
        <w:tabs>
          <w:tab w:val="num" w:pos="1305"/>
        </w:tabs>
        <w:ind w:left="1305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417B11"/>
    <w:multiLevelType w:val="hybridMultilevel"/>
    <w:tmpl w:val="AB5A40C2"/>
    <w:lvl w:ilvl="0" w:tplc="D8A011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9F0D2B"/>
    <w:multiLevelType w:val="hybridMultilevel"/>
    <w:tmpl w:val="B03090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E11A72"/>
    <w:multiLevelType w:val="hybridMultilevel"/>
    <w:tmpl w:val="9EBE8BC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2C66651"/>
    <w:multiLevelType w:val="hybridMultilevel"/>
    <w:tmpl w:val="260612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0DAC544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8D3EC1"/>
    <w:multiLevelType w:val="hybridMultilevel"/>
    <w:tmpl w:val="6C3E18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B12F27"/>
    <w:multiLevelType w:val="hybridMultilevel"/>
    <w:tmpl w:val="750EFAC0"/>
    <w:lvl w:ilvl="0" w:tplc="5CB28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FC0420"/>
    <w:multiLevelType w:val="hybridMultilevel"/>
    <w:tmpl w:val="6E089C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2076">
    <w:abstractNumId w:val="12"/>
  </w:num>
  <w:num w:numId="2" w16cid:durableId="902839107">
    <w:abstractNumId w:val="22"/>
  </w:num>
  <w:num w:numId="3" w16cid:durableId="1387140978">
    <w:abstractNumId w:val="19"/>
  </w:num>
  <w:num w:numId="4" w16cid:durableId="2010206798">
    <w:abstractNumId w:val="14"/>
  </w:num>
  <w:num w:numId="5" w16cid:durableId="1751345843">
    <w:abstractNumId w:val="7"/>
  </w:num>
  <w:num w:numId="6" w16cid:durableId="658926357">
    <w:abstractNumId w:val="9"/>
  </w:num>
  <w:num w:numId="7" w16cid:durableId="1327250005">
    <w:abstractNumId w:val="6"/>
  </w:num>
  <w:num w:numId="8" w16cid:durableId="968705203">
    <w:abstractNumId w:val="27"/>
  </w:num>
  <w:num w:numId="9" w16cid:durableId="1177429930">
    <w:abstractNumId w:val="29"/>
  </w:num>
  <w:num w:numId="10" w16cid:durableId="1207840995">
    <w:abstractNumId w:val="24"/>
  </w:num>
  <w:num w:numId="11" w16cid:durableId="400981477">
    <w:abstractNumId w:val="30"/>
  </w:num>
  <w:num w:numId="12" w16cid:durableId="954990812">
    <w:abstractNumId w:val="18"/>
  </w:num>
  <w:num w:numId="13" w16cid:durableId="1438678184">
    <w:abstractNumId w:val="17"/>
  </w:num>
  <w:num w:numId="14" w16cid:durableId="365519865">
    <w:abstractNumId w:val="25"/>
  </w:num>
  <w:num w:numId="15" w16cid:durableId="2090930827">
    <w:abstractNumId w:val="32"/>
  </w:num>
  <w:num w:numId="16" w16cid:durableId="851843248">
    <w:abstractNumId w:val="4"/>
  </w:num>
  <w:num w:numId="17" w16cid:durableId="941769267">
    <w:abstractNumId w:val="3"/>
  </w:num>
  <w:num w:numId="18" w16cid:durableId="1713919803">
    <w:abstractNumId w:val="23"/>
  </w:num>
  <w:num w:numId="19" w16cid:durableId="254705276">
    <w:abstractNumId w:val="1"/>
  </w:num>
  <w:num w:numId="20" w16cid:durableId="1626813953">
    <w:abstractNumId w:val="11"/>
  </w:num>
  <w:num w:numId="21" w16cid:durableId="1120297860">
    <w:abstractNumId w:val="26"/>
  </w:num>
  <w:num w:numId="22" w16cid:durableId="835919332">
    <w:abstractNumId w:val="0"/>
  </w:num>
  <w:num w:numId="23" w16cid:durableId="755978119">
    <w:abstractNumId w:val="2"/>
  </w:num>
  <w:num w:numId="24" w16cid:durableId="2116099471">
    <w:abstractNumId w:val="21"/>
  </w:num>
  <w:num w:numId="25" w16cid:durableId="135952392">
    <w:abstractNumId w:val="20"/>
  </w:num>
  <w:num w:numId="26" w16cid:durableId="360055937">
    <w:abstractNumId w:val="16"/>
  </w:num>
  <w:num w:numId="27" w16cid:durableId="178854819">
    <w:abstractNumId w:val="28"/>
  </w:num>
  <w:num w:numId="28" w16cid:durableId="11340331">
    <w:abstractNumId w:val="13"/>
  </w:num>
  <w:num w:numId="29" w16cid:durableId="1123115309">
    <w:abstractNumId w:val="8"/>
  </w:num>
  <w:num w:numId="30" w16cid:durableId="2052029764">
    <w:abstractNumId w:val="31"/>
  </w:num>
  <w:num w:numId="31" w16cid:durableId="310448271">
    <w:abstractNumId w:val="5"/>
  </w:num>
  <w:num w:numId="32" w16cid:durableId="372199414">
    <w:abstractNumId w:val="10"/>
  </w:num>
  <w:num w:numId="33" w16cid:durableId="11951185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4B"/>
    <w:rsid w:val="000430F2"/>
    <w:rsid w:val="00057F6E"/>
    <w:rsid w:val="0008728B"/>
    <w:rsid w:val="00096F44"/>
    <w:rsid w:val="000C3C84"/>
    <w:rsid w:val="000C68DC"/>
    <w:rsid w:val="001209F5"/>
    <w:rsid w:val="001315CF"/>
    <w:rsid w:val="0015455F"/>
    <w:rsid w:val="001A0B0F"/>
    <w:rsid w:val="001A63C5"/>
    <w:rsid w:val="001E0F7E"/>
    <w:rsid w:val="001F4DD5"/>
    <w:rsid w:val="00207CF2"/>
    <w:rsid w:val="00210C76"/>
    <w:rsid w:val="002368CF"/>
    <w:rsid w:val="0025772B"/>
    <w:rsid w:val="002868BF"/>
    <w:rsid w:val="002A26FF"/>
    <w:rsid w:val="002B494C"/>
    <w:rsid w:val="003050F1"/>
    <w:rsid w:val="00312B5E"/>
    <w:rsid w:val="00334C42"/>
    <w:rsid w:val="003468CF"/>
    <w:rsid w:val="003533E7"/>
    <w:rsid w:val="00357E22"/>
    <w:rsid w:val="0036585D"/>
    <w:rsid w:val="003735E9"/>
    <w:rsid w:val="003826F9"/>
    <w:rsid w:val="0038447C"/>
    <w:rsid w:val="0039614B"/>
    <w:rsid w:val="003E1ABF"/>
    <w:rsid w:val="004004CB"/>
    <w:rsid w:val="00411B1E"/>
    <w:rsid w:val="00440093"/>
    <w:rsid w:val="004648E0"/>
    <w:rsid w:val="004963D3"/>
    <w:rsid w:val="004B23BF"/>
    <w:rsid w:val="00510D26"/>
    <w:rsid w:val="00514330"/>
    <w:rsid w:val="00523138"/>
    <w:rsid w:val="00526C60"/>
    <w:rsid w:val="0054171B"/>
    <w:rsid w:val="005465EE"/>
    <w:rsid w:val="0056030B"/>
    <w:rsid w:val="00574D6C"/>
    <w:rsid w:val="00585BBC"/>
    <w:rsid w:val="005B5233"/>
    <w:rsid w:val="005B6B83"/>
    <w:rsid w:val="005C34E5"/>
    <w:rsid w:val="005F0053"/>
    <w:rsid w:val="005F186D"/>
    <w:rsid w:val="006008AD"/>
    <w:rsid w:val="00606178"/>
    <w:rsid w:val="00633627"/>
    <w:rsid w:val="0064581A"/>
    <w:rsid w:val="006758E5"/>
    <w:rsid w:val="006B1316"/>
    <w:rsid w:val="006B2EB6"/>
    <w:rsid w:val="006C0412"/>
    <w:rsid w:val="006C1026"/>
    <w:rsid w:val="006E52B9"/>
    <w:rsid w:val="00717D66"/>
    <w:rsid w:val="007A0025"/>
    <w:rsid w:val="007B35B7"/>
    <w:rsid w:val="007B624F"/>
    <w:rsid w:val="007C087A"/>
    <w:rsid w:val="007C22FE"/>
    <w:rsid w:val="007C28FB"/>
    <w:rsid w:val="007D0AA3"/>
    <w:rsid w:val="007D0C35"/>
    <w:rsid w:val="007F44FC"/>
    <w:rsid w:val="00832CA7"/>
    <w:rsid w:val="008430D0"/>
    <w:rsid w:val="008461C5"/>
    <w:rsid w:val="00856695"/>
    <w:rsid w:val="00865A06"/>
    <w:rsid w:val="00866878"/>
    <w:rsid w:val="00873726"/>
    <w:rsid w:val="00880204"/>
    <w:rsid w:val="008827F8"/>
    <w:rsid w:val="00885CF9"/>
    <w:rsid w:val="008A2A7D"/>
    <w:rsid w:val="008A2BFA"/>
    <w:rsid w:val="008D58B2"/>
    <w:rsid w:val="0090725F"/>
    <w:rsid w:val="009171A4"/>
    <w:rsid w:val="00932450"/>
    <w:rsid w:val="00934A43"/>
    <w:rsid w:val="00970D41"/>
    <w:rsid w:val="009A6B47"/>
    <w:rsid w:val="009F562D"/>
    <w:rsid w:val="00A00B75"/>
    <w:rsid w:val="00A21E2F"/>
    <w:rsid w:val="00A22E58"/>
    <w:rsid w:val="00A3540D"/>
    <w:rsid w:val="00A43871"/>
    <w:rsid w:val="00A448E4"/>
    <w:rsid w:val="00A45FCD"/>
    <w:rsid w:val="00A53C1D"/>
    <w:rsid w:val="00A861F8"/>
    <w:rsid w:val="00A94EEC"/>
    <w:rsid w:val="00AB5744"/>
    <w:rsid w:val="00AB61AB"/>
    <w:rsid w:val="00AC6FF2"/>
    <w:rsid w:val="00AE19FC"/>
    <w:rsid w:val="00AE4B43"/>
    <w:rsid w:val="00AF0C81"/>
    <w:rsid w:val="00AF5C9B"/>
    <w:rsid w:val="00B0361E"/>
    <w:rsid w:val="00B24FAE"/>
    <w:rsid w:val="00B47BE3"/>
    <w:rsid w:val="00B61C61"/>
    <w:rsid w:val="00B90418"/>
    <w:rsid w:val="00BB2D28"/>
    <w:rsid w:val="00BF331C"/>
    <w:rsid w:val="00C210C7"/>
    <w:rsid w:val="00C2684F"/>
    <w:rsid w:val="00C27967"/>
    <w:rsid w:val="00C5163E"/>
    <w:rsid w:val="00C9667C"/>
    <w:rsid w:val="00CA2E2D"/>
    <w:rsid w:val="00CC3AED"/>
    <w:rsid w:val="00CD01F9"/>
    <w:rsid w:val="00CD31BD"/>
    <w:rsid w:val="00CF46B3"/>
    <w:rsid w:val="00D02305"/>
    <w:rsid w:val="00D05C4B"/>
    <w:rsid w:val="00D213C5"/>
    <w:rsid w:val="00D36A36"/>
    <w:rsid w:val="00D50D5C"/>
    <w:rsid w:val="00D529C4"/>
    <w:rsid w:val="00D63FD6"/>
    <w:rsid w:val="00D707E2"/>
    <w:rsid w:val="00D87916"/>
    <w:rsid w:val="00D91F81"/>
    <w:rsid w:val="00DA5B9D"/>
    <w:rsid w:val="00DB1336"/>
    <w:rsid w:val="00DB4378"/>
    <w:rsid w:val="00DB5130"/>
    <w:rsid w:val="00DC06F1"/>
    <w:rsid w:val="00E557B3"/>
    <w:rsid w:val="00E7012E"/>
    <w:rsid w:val="00E820D8"/>
    <w:rsid w:val="00E918CE"/>
    <w:rsid w:val="00E9787E"/>
    <w:rsid w:val="00EC763A"/>
    <w:rsid w:val="00EF2F7E"/>
    <w:rsid w:val="00F03D5B"/>
    <w:rsid w:val="00F0531B"/>
    <w:rsid w:val="00F441AD"/>
    <w:rsid w:val="00F65957"/>
    <w:rsid w:val="00F9111E"/>
    <w:rsid w:val="00FA36EF"/>
    <w:rsid w:val="00FA3BB1"/>
    <w:rsid w:val="00FA3D06"/>
    <w:rsid w:val="00FB1CB1"/>
    <w:rsid w:val="00FB4102"/>
    <w:rsid w:val="00FD37C5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FDF3D"/>
  <w15:docId w15:val="{2B1161C9-8266-425B-A1FB-F576F000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14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96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14B"/>
  </w:style>
  <w:style w:type="paragraph" w:styleId="Stopka">
    <w:name w:val="footer"/>
    <w:basedOn w:val="Normalny"/>
    <w:link w:val="StopkaZnak"/>
    <w:uiPriority w:val="99"/>
    <w:unhideWhenUsed/>
    <w:rsid w:val="00396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14B"/>
  </w:style>
  <w:style w:type="paragraph" w:styleId="Akapitzlist">
    <w:name w:val="List Paragraph"/>
    <w:basedOn w:val="Normalny"/>
    <w:uiPriority w:val="34"/>
    <w:qFormat/>
    <w:rsid w:val="00D50D5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433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7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581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8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58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58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8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81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32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st-par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71CDC-7E18-4DCF-AC11-D62A8A42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2178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Serafinowicz</dc:creator>
  <cp:keywords/>
  <dc:description/>
  <cp:lastModifiedBy>Aleksandra Smoniowska</cp:lastModifiedBy>
  <cp:revision>6</cp:revision>
  <cp:lastPrinted>2022-12-19T13:02:00Z</cp:lastPrinted>
  <dcterms:created xsi:type="dcterms:W3CDTF">2022-12-19T13:51:00Z</dcterms:created>
  <dcterms:modified xsi:type="dcterms:W3CDTF">2023-01-04T08:23:00Z</dcterms:modified>
</cp:coreProperties>
</file>