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0175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31631841"/>
      <w:r w:rsidRPr="000D7CD1">
        <w:rPr>
          <w:rFonts w:ascii="Times New Roman" w:hAnsi="Times New Roman" w:cs="Times New Roman"/>
          <w:sz w:val="24"/>
          <w:szCs w:val="24"/>
        </w:rPr>
        <w:t>Załącznik nr 5</w:t>
      </w:r>
      <w:bookmarkEnd w:id="0"/>
    </w:p>
    <w:p w14:paraId="17BAEF13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63D52" w14:textId="1016FACA" w:rsidR="00FC6970" w:rsidRDefault="006C1DAE" w:rsidP="001A554F">
      <w:pPr>
        <w:rPr>
          <w:rFonts w:ascii="Times New Roman" w:hAnsi="Times New Roman" w:cs="Times New Roman"/>
          <w:b/>
          <w:bCs/>
          <w:iCs/>
          <w:sz w:val="24"/>
        </w:rPr>
      </w:pPr>
      <w:r w:rsidRPr="006C1DAE">
        <w:rPr>
          <w:rFonts w:ascii="Times New Roman" w:hAnsi="Times New Roman" w:cs="Times New Roman"/>
          <w:b/>
          <w:bCs/>
          <w:iCs/>
          <w:sz w:val="24"/>
        </w:rPr>
        <w:t>Budowa drogi wewnętrznej w rejonie ul. Strefowej w Bolesławcu wraz ze zjazdami, oświetleniem i infrastrukturą towarzyszącą na działce gruntu 67/68 (obręb nr 0004 Bolesławiec), objętych granicami WSSE „INVEST - PARK”, na terenie podstrefy Bolesławiec.</w:t>
      </w:r>
    </w:p>
    <w:p w14:paraId="5C9FD9D8" w14:textId="77777777" w:rsidR="006C1DAE" w:rsidRPr="000D7CD1" w:rsidRDefault="006C1DAE" w:rsidP="001A554F">
      <w:pPr>
        <w:rPr>
          <w:rFonts w:ascii="Times New Roman" w:hAnsi="Times New Roman" w:cs="Times New Roman"/>
          <w:sz w:val="24"/>
        </w:rPr>
      </w:pPr>
    </w:p>
    <w:p w14:paraId="3CBB49A2" w14:textId="77777777" w:rsidR="005821E2" w:rsidRPr="000D7CD1" w:rsidRDefault="005821E2" w:rsidP="001A554F">
      <w:pPr>
        <w:rPr>
          <w:rFonts w:ascii="Times New Roman" w:hAnsi="Times New Roman" w:cs="Times New Roman"/>
          <w:sz w:val="24"/>
          <w:u w:val="single"/>
        </w:rPr>
      </w:pPr>
      <w:r w:rsidRPr="000D7CD1">
        <w:rPr>
          <w:rFonts w:ascii="Times New Roman" w:hAnsi="Times New Roman" w:cs="Times New Roman"/>
          <w:sz w:val="24"/>
          <w:u w:val="single"/>
        </w:rPr>
        <w:t xml:space="preserve">Oświadczenie dotyczące postępowania sądowego lub innego postępowania zmierzającego do zabezpieczenia, ustalenia, zasądzenia lub wyegzekwowania należności pieniężnych lub świadczenia niepieniężnego o wartości mogącej wpłynąć na możliwość prawidłowego i terminowego wywiązania się podmiotu z zobowiązań wynikających ze złożonej oferty. </w:t>
      </w:r>
    </w:p>
    <w:p w14:paraId="78049354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629508A8" w14:textId="77777777" w:rsidR="00FC6970" w:rsidRPr="000D7CD1" w:rsidRDefault="005821E2" w:rsidP="001A554F">
      <w:pPr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 xml:space="preserve">Oświadczam/(-y), że wobec: ……………………………………………………………………………………………… 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0A79FAB6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0493DE41" w14:textId="77777777" w:rsidR="00C8439E" w:rsidRPr="000D7CD1" w:rsidRDefault="00C8439E" w:rsidP="001A554F">
      <w:pPr>
        <w:jc w:val="center"/>
        <w:rPr>
          <w:rFonts w:ascii="Times New Roman" w:hAnsi="Times New Roman" w:cs="Times New Roman"/>
          <w:sz w:val="24"/>
        </w:rPr>
      </w:pPr>
    </w:p>
    <w:p w14:paraId="37C217B0" w14:textId="77777777" w:rsidR="00FC6970" w:rsidRPr="000D7CD1" w:rsidRDefault="00FC6970" w:rsidP="001A554F">
      <w:pPr>
        <w:jc w:val="center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…………………………………………………..…………………</w:t>
      </w:r>
    </w:p>
    <w:p w14:paraId="2C139DFF" w14:textId="77777777" w:rsidR="00FC6970" w:rsidRPr="000D7CD1" w:rsidRDefault="00FC6970" w:rsidP="001A554F">
      <w:pPr>
        <w:pStyle w:val="Podpispola"/>
        <w:spacing w:line="360" w:lineRule="auto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(podpisy osób uprawnionych do reprezentowania Oferenta – zgodnie zdanymi wynikającymi wyłącznie  z właściwego rejestru/ewidencji, odpowiednio dla danego Oferenta)</w:t>
      </w:r>
    </w:p>
    <w:p w14:paraId="07A0F810" w14:textId="77777777" w:rsidR="00FC6970" w:rsidRPr="000D7CD1" w:rsidRDefault="00FC6970" w:rsidP="00FC6970">
      <w:pPr>
        <w:pStyle w:val="Podpispola"/>
        <w:rPr>
          <w:rFonts w:ascii="Times New Roman" w:hAnsi="Times New Roman" w:cs="Times New Roman"/>
          <w:sz w:val="24"/>
        </w:rPr>
      </w:pPr>
    </w:p>
    <w:p w14:paraId="455928AC" w14:textId="77777777" w:rsidR="00FC6970" w:rsidRPr="000D7CD1" w:rsidRDefault="00FC6970">
      <w:pPr>
        <w:rPr>
          <w:rFonts w:ascii="Times New Roman" w:hAnsi="Times New Roman" w:cs="Times New Roman"/>
          <w:sz w:val="24"/>
        </w:rPr>
      </w:pPr>
    </w:p>
    <w:sectPr w:rsidR="00FC6970" w:rsidRPr="000D7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769B" w14:textId="77777777" w:rsidR="00F66C0E" w:rsidRDefault="00F66C0E">
      <w:pPr>
        <w:spacing w:line="240" w:lineRule="auto"/>
      </w:pPr>
      <w:r>
        <w:separator/>
      </w:r>
    </w:p>
  </w:endnote>
  <w:endnote w:type="continuationSeparator" w:id="0">
    <w:p w14:paraId="03E06B4C" w14:textId="77777777" w:rsidR="00F66C0E" w:rsidRDefault="00F6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F328" w14:textId="77777777" w:rsidR="0032230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5E94" w14:textId="77777777" w:rsidR="0032230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07CB" w14:textId="77777777" w:rsidR="0032230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A572" w14:textId="77777777" w:rsidR="00F66C0E" w:rsidRDefault="00F66C0E">
      <w:pPr>
        <w:spacing w:line="240" w:lineRule="auto"/>
      </w:pPr>
      <w:r>
        <w:separator/>
      </w:r>
    </w:p>
  </w:footnote>
  <w:footnote w:type="continuationSeparator" w:id="0">
    <w:p w14:paraId="1FDA6135" w14:textId="77777777" w:rsidR="00F66C0E" w:rsidRDefault="00F66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7B22" w14:textId="77777777" w:rsidR="00322303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6982" w14:textId="77777777" w:rsidR="00322303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1948" w14:textId="77777777" w:rsidR="0032230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0"/>
    <w:rsid w:val="00070725"/>
    <w:rsid w:val="000D7CD1"/>
    <w:rsid w:val="001613D6"/>
    <w:rsid w:val="001A554F"/>
    <w:rsid w:val="00202210"/>
    <w:rsid w:val="003B4AA3"/>
    <w:rsid w:val="005821E2"/>
    <w:rsid w:val="005F3952"/>
    <w:rsid w:val="006C1DAE"/>
    <w:rsid w:val="00C8439E"/>
    <w:rsid w:val="00CA3A85"/>
    <w:rsid w:val="00CD25A4"/>
    <w:rsid w:val="00DB327D"/>
    <w:rsid w:val="00E758F4"/>
    <w:rsid w:val="00F66C0E"/>
    <w:rsid w:val="00F83128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B332"/>
  <w15:chartTrackingRefBased/>
  <w15:docId w15:val="{FB6970AE-B7EB-4843-8693-59425E0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7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FC697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C6970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FC69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12</cp:revision>
  <dcterms:created xsi:type="dcterms:W3CDTF">2020-02-11T12:03:00Z</dcterms:created>
  <dcterms:modified xsi:type="dcterms:W3CDTF">2022-10-11T12:40:00Z</dcterms:modified>
</cp:coreProperties>
</file>