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8FD7" w14:textId="1DF51317" w:rsidR="00F64798" w:rsidRDefault="00CA38CD" w:rsidP="00CA38CD">
      <w:pPr>
        <w:pStyle w:val="Bezodstpw"/>
        <w:spacing w:line="360" w:lineRule="auto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Załącznik nr 3 do Zaproszenia do składania ofert </w:t>
      </w:r>
    </w:p>
    <w:p w14:paraId="170C0F47" w14:textId="77777777" w:rsidR="00F64798" w:rsidRDefault="00F64798" w:rsidP="00C62E7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4E74E0" w14:textId="6ED2C55D" w:rsidR="006D4845" w:rsidRPr="00C62E7F" w:rsidRDefault="00E5229A" w:rsidP="00C62E7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ISTOTNE POSTANOWIENIA UMOWY</w:t>
      </w:r>
    </w:p>
    <w:p w14:paraId="077FE8B9" w14:textId="77777777" w:rsidR="00C62E7F" w:rsidRPr="000B4F94" w:rsidRDefault="00C62E7F" w:rsidP="00AC66D3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E3FA6E6" w14:textId="4728075A" w:rsidR="001B69B9" w:rsidRDefault="00CA38CD" w:rsidP="00CA38C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8CD">
        <w:rPr>
          <w:rFonts w:ascii="Times New Roman" w:hAnsi="Times New Roman" w:cs="Times New Roman"/>
          <w:sz w:val="22"/>
          <w:szCs w:val="22"/>
        </w:rPr>
        <w:t xml:space="preserve">Projekt umowy przedstawiony przez Wykonawcę do zatwierdzenia Zamawiającemu, którego oferta zostanie wybrana jako najkorzystniejsza musi spełniać warunki wskazane w Zaproszeniu do składania ofert dla postępowania </w:t>
      </w:r>
      <w:r>
        <w:rPr>
          <w:rFonts w:ascii="Times New Roman" w:hAnsi="Times New Roman" w:cs="Times New Roman"/>
          <w:sz w:val="22"/>
          <w:szCs w:val="22"/>
        </w:rPr>
        <w:t xml:space="preserve">pn. </w:t>
      </w:r>
      <w:r w:rsidRPr="00CA38CD">
        <w:rPr>
          <w:rFonts w:ascii="Times New Roman" w:hAnsi="Times New Roman" w:cs="Times New Roman"/>
          <w:sz w:val="22"/>
          <w:szCs w:val="22"/>
        </w:rPr>
        <w:t>„</w:t>
      </w:r>
      <w:r w:rsidRPr="00CA38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Dostawa samochodu osobowego dla WSSE”</w:t>
      </w:r>
      <w:r w:rsidRPr="00CA38CD">
        <w:rPr>
          <w:rFonts w:ascii="Times New Roman" w:hAnsi="Times New Roman" w:cs="Times New Roman"/>
          <w:sz w:val="22"/>
          <w:szCs w:val="22"/>
        </w:rPr>
        <w:t xml:space="preserve">. Ponadto </w:t>
      </w:r>
      <w:r w:rsidR="00416796">
        <w:rPr>
          <w:rFonts w:ascii="Times New Roman" w:hAnsi="Times New Roman" w:cs="Times New Roman"/>
          <w:sz w:val="22"/>
          <w:szCs w:val="22"/>
        </w:rPr>
        <w:t xml:space="preserve">projekt umowy </w:t>
      </w:r>
      <w:r w:rsidRPr="00CA38CD">
        <w:rPr>
          <w:rFonts w:ascii="Times New Roman" w:hAnsi="Times New Roman" w:cs="Times New Roman"/>
          <w:sz w:val="22"/>
          <w:szCs w:val="22"/>
        </w:rPr>
        <w:t>musi uwzględniać wszystkie poniższe postanowienia</w:t>
      </w:r>
      <w:r w:rsidR="001B69B9">
        <w:rPr>
          <w:rFonts w:ascii="Times New Roman" w:hAnsi="Times New Roman" w:cs="Times New Roman"/>
          <w:sz w:val="22"/>
          <w:szCs w:val="22"/>
        </w:rPr>
        <w:t xml:space="preserve"> i nie może być z nimi sprzeczny. Umowa przed jej podpisaniem wymaga </w:t>
      </w:r>
      <w:r w:rsidR="00416796">
        <w:rPr>
          <w:rFonts w:ascii="Times New Roman" w:hAnsi="Times New Roman" w:cs="Times New Roman"/>
          <w:sz w:val="22"/>
          <w:szCs w:val="22"/>
        </w:rPr>
        <w:t xml:space="preserve">weryfikacji i </w:t>
      </w:r>
      <w:r w:rsidR="001B69B9">
        <w:rPr>
          <w:rFonts w:ascii="Times New Roman" w:hAnsi="Times New Roman" w:cs="Times New Roman"/>
          <w:sz w:val="22"/>
          <w:szCs w:val="22"/>
        </w:rPr>
        <w:t>zatwierdzeni</w:t>
      </w:r>
      <w:r w:rsidR="007A22E7">
        <w:rPr>
          <w:rFonts w:ascii="Times New Roman" w:hAnsi="Times New Roman" w:cs="Times New Roman"/>
          <w:sz w:val="22"/>
          <w:szCs w:val="22"/>
        </w:rPr>
        <w:t>a</w:t>
      </w:r>
      <w:r w:rsidR="001B69B9">
        <w:rPr>
          <w:rFonts w:ascii="Times New Roman" w:hAnsi="Times New Roman" w:cs="Times New Roman"/>
          <w:sz w:val="22"/>
          <w:szCs w:val="22"/>
        </w:rPr>
        <w:t xml:space="preserve"> </w:t>
      </w:r>
      <w:r w:rsidR="00416796">
        <w:rPr>
          <w:rFonts w:ascii="Times New Roman" w:hAnsi="Times New Roman" w:cs="Times New Roman"/>
          <w:sz w:val="22"/>
          <w:szCs w:val="22"/>
        </w:rPr>
        <w:t>przez Zamawiającego.</w:t>
      </w:r>
      <w:r w:rsidR="007A22E7">
        <w:rPr>
          <w:rFonts w:ascii="Times New Roman" w:hAnsi="Times New Roman" w:cs="Times New Roman"/>
          <w:sz w:val="22"/>
          <w:szCs w:val="22"/>
        </w:rPr>
        <w:t xml:space="preserve"> Umowa nie może zawierać postanowień określających zakres odpowiedzialności Zamawiającego w sposób odmienny niż określony postanowieniami niniejszego IPU. </w:t>
      </w:r>
      <w:r w:rsidR="004167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3247B9" w14:textId="51E8E255" w:rsidR="00063796" w:rsidRDefault="00CA38CD" w:rsidP="00CA38C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8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4D00D0" w14:textId="65AED505" w:rsidR="00EE4205" w:rsidRPr="00626156" w:rsidRDefault="00EE4205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4205">
        <w:rPr>
          <w:rFonts w:ascii="Times New Roman" w:hAnsi="Times New Roman" w:cs="Times New Roman"/>
          <w:sz w:val="22"/>
          <w:szCs w:val="22"/>
        </w:rPr>
        <w:t>Wykonawca oświadcza, że wyraża zgodę na finansowanie przedmiotu zamówienia poprzez umowę leasingu zawartą przez Zamawiającego z wybranym w wyniku przeprowadzenia odrębnego postępowania Leasingodawcą. Stosownie do treści art. 709</w:t>
      </w:r>
      <w:r w:rsidR="005110D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E4205">
        <w:rPr>
          <w:rFonts w:ascii="Times New Roman" w:hAnsi="Times New Roman" w:cs="Times New Roman"/>
          <w:sz w:val="22"/>
          <w:szCs w:val="22"/>
        </w:rPr>
        <w:t xml:space="preserve"> </w:t>
      </w:r>
      <w:r w:rsidR="005110DF">
        <w:rPr>
          <w:rFonts w:ascii="Times New Roman" w:hAnsi="Times New Roman" w:cs="Times New Roman"/>
          <w:sz w:val="22"/>
          <w:szCs w:val="22"/>
        </w:rPr>
        <w:t>Kodeksu cywilnego</w:t>
      </w:r>
      <w:r w:rsidRPr="00EE4205">
        <w:rPr>
          <w:rFonts w:ascii="Times New Roman" w:hAnsi="Times New Roman" w:cs="Times New Roman"/>
          <w:sz w:val="22"/>
          <w:szCs w:val="22"/>
        </w:rPr>
        <w:t xml:space="preserve"> wybrany przez Zamawiającego Leasingodawca zakupi przedmiot umowy od Wykonawcy za cenę określoną w </w:t>
      </w:r>
      <w:r w:rsidR="005110DF">
        <w:rPr>
          <w:rFonts w:ascii="Times New Roman" w:hAnsi="Times New Roman" w:cs="Times New Roman"/>
          <w:sz w:val="22"/>
          <w:szCs w:val="22"/>
        </w:rPr>
        <w:t>pkt</w:t>
      </w:r>
      <w:r w:rsidR="00DA36EE">
        <w:rPr>
          <w:rFonts w:ascii="Times New Roman" w:hAnsi="Times New Roman" w:cs="Times New Roman"/>
          <w:sz w:val="22"/>
          <w:szCs w:val="22"/>
        </w:rPr>
        <w:t xml:space="preserve"> 6</w:t>
      </w:r>
      <w:r w:rsidR="005110DF">
        <w:rPr>
          <w:rFonts w:ascii="Times New Roman" w:hAnsi="Times New Roman" w:cs="Times New Roman"/>
          <w:sz w:val="22"/>
          <w:szCs w:val="22"/>
        </w:rPr>
        <w:t xml:space="preserve"> poniżej</w:t>
      </w:r>
      <w:r w:rsidRPr="00EE4205">
        <w:rPr>
          <w:rFonts w:ascii="Times New Roman" w:hAnsi="Times New Roman" w:cs="Times New Roman"/>
          <w:sz w:val="22"/>
          <w:szCs w:val="22"/>
        </w:rPr>
        <w:t xml:space="preserve">, a Wykonawca sprzeda przedmiot umowy Leasingodawcy wystawiając fakturę. Powyższe postanowienia nie </w:t>
      </w:r>
      <w:r w:rsidRPr="00626156">
        <w:rPr>
          <w:rFonts w:ascii="Times New Roman" w:hAnsi="Times New Roman" w:cs="Times New Roman"/>
          <w:sz w:val="22"/>
          <w:szCs w:val="22"/>
        </w:rPr>
        <w:t>zmieniają zakresu obowiązków Wykonawcy wobec Zamawiającego określonych w niniejsz</w:t>
      </w:r>
      <w:r w:rsidR="00626156" w:rsidRPr="00626156">
        <w:rPr>
          <w:rFonts w:ascii="Times New Roman" w:hAnsi="Times New Roman" w:cs="Times New Roman"/>
          <w:sz w:val="22"/>
          <w:szCs w:val="22"/>
        </w:rPr>
        <w:t>ym IPU, w Zaproszeniu do składania ofert oraz w</w:t>
      </w:r>
      <w:r w:rsidRPr="00626156">
        <w:rPr>
          <w:rFonts w:ascii="Times New Roman" w:hAnsi="Times New Roman" w:cs="Times New Roman"/>
          <w:sz w:val="22"/>
          <w:szCs w:val="22"/>
        </w:rPr>
        <w:t xml:space="preserve"> złożonej przez Wykonawcę ofercie.</w:t>
      </w:r>
    </w:p>
    <w:p w14:paraId="0D569716" w14:textId="1B2D2D2C" w:rsidR="00EE4205" w:rsidRPr="00626156" w:rsidRDefault="00626156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156">
        <w:rPr>
          <w:rFonts w:ascii="Times New Roman" w:hAnsi="Times New Roman" w:cs="Times New Roman"/>
          <w:sz w:val="22"/>
          <w:szCs w:val="22"/>
        </w:rPr>
        <w:t xml:space="preserve">Wykonawca ponosi ryzyko utraty bądź uszkodzenia </w:t>
      </w:r>
      <w:r>
        <w:rPr>
          <w:rFonts w:ascii="Times New Roman" w:hAnsi="Times New Roman" w:cs="Times New Roman"/>
          <w:sz w:val="22"/>
          <w:szCs w:val="22"/>
        </w:rPr>
        <w:t>przedmiotu zamówienia</w:t>
      </w:r>
      <w:r w:rsidRPr="00626156">
        <w:rPr>
          <w:rFonts w:ascii="Times New Roman" w:hAnsi="Times New Roman" w:cs="Times New Roman"/>
          <w:sz w:val="22"/>
          <w:szCs w:val="22"/>
        </w:rPr>
        <w:t xml:space="preserve"> do czasu podpisania przez Zamawiającego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626156">
        <w:rPr>
          <w:rFonts w:ascii="Times New Roman" w:hAnsi="Times New Roman" w:cs="Times New Roman"/>
          <w:sz w:val="22"/>
          <w:szCs w:val="22"/>
        </w:rPr>
        <w:t xml:space="preserve">rotokołu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26156">
        <w:rPr>
          <w:rFonts w:ascii="Times New Roman" w:hAnsi="Times New Roman" w:cs="Times New Roman"/>
          <w:sz w:val="22"/>
          <w:szCs w:val="22"/>
        </w:rPr>
        <w:t>dbioru, potwierdzającego prawidłowe wykonanie umow</w:t>
      </w:r>
      <w:bookmarkStart w:id="0" w:name="__RefHeading___Toc454787734"/>
      <w:bookmarkEnd w:id="0"/>
      <w:r w:rsidRPr="00626156">
        <w:rPr>
          <w:rFonts w:ascii="Times New Roman" w:hAnsi="Times New Roman" w:cs="Times New Roman"/>
          <w:sz w:val="22"/>
          <w:szCs w:val="22"/>
        </w:rPr>
        <w:t>y.</w:t>
      </w:r>
    </w:p>
    <w:p w14:paraId="2F2AA729" w14:textId="6D6C51E1" w:rsidR="00626156" w:rsidRPr="003C3412" w:rsidRDefault="00626156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156">
        <w:rPr>
          <w:rFonts w:ascii="Times New Roman" w:hAnsi="Times New Roman" w:cs="Times New Roman"/>
          <w:sz w:val="22"/>
          <w:szCs w:val="22"/>
        </w:rPr>
        <w:t xml:space="preserve">Wykonawca gwarantuje, iż najpóźniej w dniu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626156">
        <w:rPr>
          <w:rFonts w:ascii="Times New Roman" w:hAnsi="Times New Roman" w:cs="Times New Roman"/>
          <w:sz w:val="22"/>
          <w:szCs w:val="22"/>
        </w:rPr>
        <w:t xml:space="preserve">ostawy (oraz następnie aż do momentu podpisania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626156">
        <w:rPr>
          <w:rFonts w:ascii="Times New Roman" w:hAnsi="Times New Roman" w:cs="Times New Roman"/>
          <w:sz w:val="22"/>
          <w:szCs w:val="22"/>
        </w:rPr>
        <w:t xml:space="preserve">rotokołu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26156">
        <w:rPr>
          <w:rFonts w:ascii="Times New Roman" w:hAnsi="Times New Roman" w:cs="Times New Roman"/>
          <w:sz w:val="22"/>
          <w:szCs w:val="22"/>
        </w:rPr>
        <w:t xml:space="preserve">dbioru) będzie mu przysługiwać prawo własności </w:t>
      </w:r>
      <w:r>
        <w:rPr>
          <w:rFonts w:ascii="Times New Roman" w:hAnsi="Times New Roman" w:cs="Times New Roman"/>
          <w:sz w:val="22"/>
          <w:szCs w:val="22"/>
        </w:rPr>
        <w:t>przedmiotu zamówienia</w:t>
      </w:r>
      <w:r w:rsidRPr="00626156">
        <w:rPr>
          <w:rFonts w:ascii="Times New Roman" w:hAnsi="Times New Roman" w:cs="Times New Roman"/>
          <w:sz w:val="22"/>
          <w:szCs w:val="22"/>
        </w:rPr>
        <w:t xml:space="preserve">, a nadto, że najpóźniej w tym okresie nie będzie on obciążony żadnym </w:t>
      </w:r>
      <w:r w:rsidRPr="003C3412">
        <w:rPr>
          <w:rFonts w:ascii="Times New Roman" w:hAnsi="Times New Roman" w:cs="Times New Roman"/>
          <w:sz w:val="22"/>
          <w:szCs w:val="22"/>
        </w:rPr>
        <w:t>ograniczonym prawem rzeczowym, ani nie będzie przedmiotem żadnego prawa obligacyjnego mogącego wpływać na realizację umowy i na sytuację prawną Leasingodawcy lub Zamawiającego i ich prawa. Wykonawca gwarantuje, że Leasingodawca nabędzie przedmiot zamówienia w stanie wolnym od wszelkich obciążeń i wad prawnych.</w:t>
      </w:r>
    </w:p>
    <w:p w14:paraId="6F8E1C19" w14:textId="4AEDB2B3" w:rsidR="00626156" w:rsidRPr="003C3412" w:rsidRDefault="003C3412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412">
        <w:rPr>
          <w:rFonts w:ascii="Times New Roman" w:hAnsi="Times New Roman" w:cs="Times New Roman"/>
          <w:sz w:val="22"/>
          <w:szCs w:val="22"/>
        </w:rPr>
        <w:t xml:space="preserve">Wykonawca zobowiązuje się dostarczyć przedmiot zamówienia o jakości zgodnej z wymaganiami określonymi w Specyfikacji Technicznej stanowiącej Załącznik nr 4 do Zaproszenia do składania ofert i </w:t>
      </w:r>
      <w:r w:rsidR="007A22E7">
        <w:rPr>
          <w:rFonts w:ascii="Times New Roman" w:hAnsi="Times New Roman" w:cs="Times New Roman"/>
          <w:sz w:val="22"/>
          <w:szCs w:val="22"/>
        </w:rPr>
        <w:t xml:space="preserve">w </w:t>
      </w:r>
      <w:r w:rsidRPr="003C3412">
        <w:rPr>
          <w:rFonts w:ascii="Times New Roman" w:hAnsi="Times New Roman" w:cs="Times New Roman"/>
          <w:sz w:val="22"/>
          <w:szCs w:val="22"/>
        </w:rPr>
        <w:t>ofercie Wykonawcy.</w:t>
      </w:r>
    </w:p>
    <w:p w14:paraId="5D5B447D" w14:textId="2213E193" w:rsidR="003C3412" w:rsidRPr="00DA36EE" w:rsidRDefault="003C3412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412">
        <w:rPr>
          <w:rFonts w:ascii="Times New Roman" w:hAnsi="Times New Roman" w:cs="Times New Roman"/>
          <w:sz w:val="22"/>
          <w:szCs w:val="22"/>
        </w:rPr>
        <w:t xml:space="preserve">Własność </w:t>
      </w:r>
      <w:r w:rsidR="007A22E7">
        <w:rPr>
          <w:rFonts w:ascii="Times New Roman" w:hAnsi="Times New Roman" w:cs="Times New Roman"/>
          <w:sz w:val="22"/>
          <w:szCs w:val="22"/>
        </w:rPr>
        <w:t>przedmiotu zamówienia</w:t>
      </w:r>
      <w:r w:rsidRPr="003C3412">
        <w:rPr>
          <w:rFonts w:ascii="Times New Roman" w:hAnsi="Times New Roman" w:cs="Times New Roman"/>
          <w:sz w:val="22"/>
          <w:szCs w:val="22"/>
        </w:rPr>
        <w:t xml:space="preserve"> będzie mogła przejść na Leasingodawcę nie wcześniej niż w</w:t>
      </w:r>
      <w:r w:rsidR="007A22E7">
        <w:rPr>
          <w:rFonts w:ascii="Times New Roman" w:hAnsi="Times New Roman" w:cs="Times New Roman"/>
          <w:sz w:val="22"/>
          <w:szCs w:val="22"/>
        </w:rPr>
        <w:t> </w:t>
      </w:r>
      <w:r w:rsidRPr="003C3412">
        <w:rPr>
          <w:rFonts w:ascii="Times New Roman" w:hAnsi="Times New Roman" w:cs="Times New Roman"/>
          <w:sz w:val="22"/>
          <w:szCs w:val="22"/>
        </w:rPr>
        <w:t xml:space="preserve">momencie podpisania przez Zamawiającego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3C3412">
        <w:rPr>
          <w:rFonts w:ascii="Times New Roman" w:hAnsi="Times New Roman" w:cs="Times New Roman"/>
          <w:sz w:val="22"/>
          <w:szCs w:val="22"/>
        </w:rPr>
        <w:t xml:space="preserve">rotokołu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3C3412">
        <w:rPr>
          <w:rFonts w:ascii="Times New Roman" w:hAnsi="Times New Roman" w:cs="Times New Roman"/>
          <w:sz w:val="22"/>
          <w:szCs w:val="22"/>
        </w:rPr>
        <w:t xml:space="preserve">dbioru potwierdzającego prawidłowe wykonanie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3C3412">
        <w:rPr>
          <w:rFonts w:ascii="Times New Roman" w:hAnsi="Times New Roman" w:cs="Times New Roman"/>
          <w:sz w:val="22"/>
          <w:szCs w:val="22"/>
        </w:rPr>
        <w:t xml:space="preserve">amówienia. Przeniesienie własności będzie objęte wynagrodzeniem o którym mowa w </w:t>
      </w:r>
      <w:r>
        <w:rPr>
          <w:rFonts w:ascii="Times New Roman" w:hAnsi="Times New Roman" w:cs="Times New Roman"/>
          <w:sz w:val="22"/>
          <w:szCs w:val="22"/>
        </w:rPr>
        <w:t xml:space="preserve">pkt </w:t>
      </w:r>
      <w:r w:rsidR="00DA36EE">
        <w:rPr>
          <w:rFonts w:ascii="Times New Roman" w:hAnsi="Times New Roman" w:cs="Times New Roman"/>
          <w:sz w:val="22"/>
          <w:szCs w:val="22"/>
        </w:rPr>
        <w:t>6</w:t>
      </w:r>
      <w:r w:rsidRPr="00DA36EE">
        <w:rPr>
          <w:rFonts w:ascii="Times New Roman" w:hAnsi="Times New Roman" w:cs="Times New Roman"/>
          <w:sz w:val="22"/>
          <w:szCs w:val="22"/>
        </w:rPr>
        <w:t xml:space="preserve"> poniżej, uiszczonym przez Leasingodawcę, po spełnieniu przez </w:t>
      </w:r>
      <w:r w:rsidRPr="00DA36EE">
        <w:rPr>
          <w:rFonts w:ascii="Times New Roman" w:hAnsi="Times New Roman" w:cs="Times New Roman"/>
          <w:sz w:val="22"/>
          <w:szCs w:val="22"/>
        </w:rPr>
        <w:lastRenderedPageBreak/>
        <w:t>Wykonawcę wszystkich niezbędnych zobowiązań wynikających z niniejszej Umowy, oraz z umowy między Leasingodawcą a Wykonawcą.</w:t>
      </w:r>
    </w:p>
    <w:p w14:paraId="64919CD8" w14:textId="0C2EED3B" w:rsidR="003C3412" w:rsidRPr="00DA36EE" w:rsidRDefault="00DA36EE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6EE">
        <w:rPr>
          <w:rFonts w:ascii="Times New Roman" w:hAnsi="Times New Roman" w:cs="Times New Roman"/>
          <w:sz w:val="22"/>
          <w:szCs w:val="22"/>
        </w:rPr>
        <w:t>Strony ustalają, że wysokość całkowitego wynagrodzenia</w:t>
      </w:r>
      <w:r w:rsidR="00AA2275">
        <w:rPr>
          <w:rFonts w:ascii="Times New Roman" w:hAnsi="Times New Roman" w:cs="Times New Roman"/>
          <w:sz w:val="22"/>
          <w:szCs w:val="22"/>
        </w:rPr>
        <w:t xml:space="preserve"> </w:t>
      </w:r>
      <w:r w:rsidRPr="00DA36EE">
        <w:rPr>
          <w:rFonts w:ascii="Times New Roman" w:hAnsi="Times New Roman" w:cs="Times New Roman"/>
          <w:sz w:val="22"/>
          <w:szCs w:val="22"/>
        </w:rPr>
        <w:t>Wykonawcy z tytułu sprzedaży przedmiotu zamówienia na zasadach określonych w niniejszym IPU oraz w umowie między Leasingodawcą a Wykonawcą wynosi: [.…………………….] PLN netto, powiększonego o należny podatek VAT, to jest łącznie […………………….] PLN brutto (słownie: [………………………….]).</w:t>
      </w:r>
    </w:p>
    <w:p w14:paraId="7836CECF" w14:textId="62C15D1E" w:rsidR="00DA36EE" w:rsidRPr="00DA36EE" w:rsidRDefault="00DA36EE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6EE">
        <w:rPr>
          <w:rFonts w:ascii="Times New Roman" w:hAnsi="Times New Roman" w:cs="Times New Roman"/>
          <w:sz w:val="22"/>
          <w:szCs w:val="22"/>
        </w:rPr>
        <w:t xml:space="preserve">Wynagrodzenie, o którym mowa w </w:t>
      </w:r>
      <w:r>
        <w:rPr>
          <w:rFonts w:ascii="Times New Roman" w:hAnsi="Times New Roman" w:cs="Times New Roman"/>
          <w:sz w:val="22"/>
          <w:szCs w:val="22"/>
        </w:rPr>
        <w:t>pkt 6</w:t>
      </w:r>
      <w:r w:rsidRPr="00DA36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powyżej</w:t>
      </w:r>
      <w:r w:rsidRPr="00DA36EE">
        <w:rPr>
          <w:rFonts w:ascii="Times New Roman" w:hAnsi="Times New Roman" w:cs="Times New Roman"/>
          <w:sz w:val="22"/>
          <w:szCs w:val="22"/>
        </w:rPr>
        <w:t xml:space="preserve">, obejmuje i uwzględnia wszelkie koszty związane z kompleksową realizacją przedmiotu </w:t>
      </w:r>
      <w:r>
        <w:rPr>
          <w:rFonts w:ascii="Times New Roman" w:hAnsi="Times New Roman" w:cs="Times New Roman"/>
          <w:sz w:val="22"/>
          <w:szCs w:val="22"/>
        </w:rPr>
        <w:t xml:space="preserve">zamówienia </w:t>
      </w:r>
      <w:r w:rsidRPr="00DA36EE">
        <w:rPr>
          <w:rFonts w:ascii="Times New Roman" w:hAnsi="Times New Roman" w:cs="Times New Roman"/>
          <w:sz w:val="22"/>
          <w:szCs w:val="22"/>
        </w:rPr>
        <w:t xml:space="preserve">i umowy między Leasingodawcą a Wykonawcą, w tym w szczególności koszty dostawy, koszty gwarancji, rękojmi. W razie wątpliwości Strony ustalają, że poza wynagrodzeniem, o którym mowa w </w:t>
      </w:r>
      <w:r>
        <w:rPr>
          <w:rFonts w:ascii="Times New Roman" w:hAnsi="Times New Roman" w:cs="Times New Roman"/>
          <w:sz w:val="22"/>
          <w:szCs w:val="22"/>
        </w:rPr>
        <w:t>pkt 6</w:t>
      </w:r>
      <w:r w:rsidR="007A22E7">
        <w:rPr>
          <w:rFonts w:ascii="Times New Roman" w:hAnsi="Times New Roman" w:cs="Times New Roman"/>
          <w:sz w:val="22"/>
          <w:szCs w:val="22"/>
        </w:rPr>
        <w:t xml:space="preserve"> powyżej</w:t>
      </w:r>
      <w:r w:rsidRPr="00DA36EE">
        <w:rPr>
          <w:rFonts w:ascii="Times New Roman" w:hAnsi="Times New Roman" w:cs="Times New Roman"/>
          <w:sz w:val="22"/>
          <w:szCs w:val="22"/>
        </w:rPr>
        <w:t>, Leasingodawca nie będzie zobowiązany do zapłaty jakichkolwiek dodatkowych kwot na rzecz Wykonawcy, w tym zwłaszcza kwot związanych z pokryciem poniesionych przez Wykonawcę w związku z realizacją przedmiotu</w:t>
      </w:r>
      <w:r w:rsidR="00F940E7">
        <w:rPr>
          <w:rFonts w:ascii="Times New Roman" w:hAnsi="Times New Roman" w:cs="Times New Roman"/>
          <w:sz w:val="22"/>
          <w:szCs w:val="22"/>
        </w:rPr>
        <w:t xml:space="preserve"> zamówienia</w:t>
      </w:r>
      <w:r w:rsidRPr="00DA36EE">
        <w:rPr>
          <w:rFonts w:ascii="Times New Roman" w:hAnsi="Times New Roman" w:cs="Times New Roman"/>
          <w:sz w:val="22"/>
          <w:szCs w:val="22"/>
        </w:rPr>
        <w:t>: wydatków, strat, kosztów, opłat, prowizji, składek ubezpieczeniowych, utraconych zysków, roszczeń, ciężarów, zabezpieczeń lub jakiegokolwiek rodzaju opłat publicznoprawnych, w tym zobowiązań podatkowych i celnych.</w:t>
      </w:r>
    </w:p>
    <w:p w14:paraId="743C3596" w14:textId="0709044E" w:rsidR="00DA36EE" w:rsidRPr="00DA36EE" w:rsidRDefault="00DA36EE" w:rsidP="00EE4205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6EE">
        <w:rPr>
          <w:rFonts w:ascii="Times New Roman" w:hAnsi="Times New Roman" w:cs="Times New Roman"/>
          <w:sz w:val="22"/>
          <w:szCs w:val="22"/>
        </w:rPr>
        <w:t>Płatność za przedmiot</w:t>
      </w:r>
      <w:r>
        <w:rPr>
          <w:rFonts w:ascii="Times New Roman" w:hAnsi="Times New Roman" w:cs="Times New Roman"/>
          <w:sz w:val="22"/>
          <w:szCs w:val="22"/>
        </w:rPr>
        <w:t xml:space="preserve"> zamówienia</w:t>
      </w:r>
      <w:r w:rsidRPr="00DA36EE">
        <w:rPr>
          <w:rFonts w:ascii="Times New Roman" w:hAnsi="Times New Roman" w:cs="Times New Roman"/>
          <w:sz w:val="22"/>
          <w:szCs w:val="22"/>
        </w:rPr>
        <w:t xml:space="preserve"> dokona wskazany przez Zamawiającego Leasingodawca. Podstawą do zapłaty będzie prawidłowo wystawiona na Leasingodawcę faktura VAT.</w:t>
      </w:r>
    </w:p>
    <w:p w14:paraId="6EC0140A" w14:textId="74344EA3" w:rsidR="00DA36EE" w:rsidRPr="00DA36EE" w:rsidRDefault="00DA36EE" w:rsidP="00F940E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6EE">
        <w:rPr>
          <w:rFonts w:ascii="Times New Roman" w:hAnsi="Times New Roman" w:cs="Times New Roman"/>
          <w:sz w:val="22"/>
          <w:szCs w:val="22"/>
        </w:rPr>
        <w:t>Zamawiający oświadcza, że posiada status dużego przedsiębiorcy w rozumieniu ustawy dnia 8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A36EE">
        <w:rPr>
          <w:rFonts w:ascii="Times New Roman" w:hAnsi="Times New Roman" w:cs="Times New Roman"/>
          <w:sz w:val="22"/>
          <w:szCs w:val="22"/>
        </w:rPr>
        <w:t>marca 2013 r. o przeciwdziałaniu nadmiernym opóźnieniom w transakcjach handlowych (Dz.U.2022 poz. 893 ze zm.).</w:t>
      </w:r>
    </w:p>
    <w:p w14:paraId="15B9AE4A" w14:textId="1DC5E657" w:rsidR="00DA36EE" w:rsidRPr="00DA36EE" w:rsidRDefault="00DA36EE" w:rsidP="00F940E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6EE">
        <w:rPr>
          <w:rFonts w:ascii="Times New Roman" w:hAnsi="Times New Roman" w:cs="Times New Roman"/>
          <w:sz w:val="22"/>
          <w:szCs w:val="22"/>
        </w:rPr>
        <w:t xml:space="preserve">Faktura VAT, o której mowa w </w:t>
      </w:r>
      <w:r>
        <w:rPr>
          <w:rFonts w:ascii="Times New Roman" w:hAnsi="Times New Roman" w:cs="Times New Roman"/>
          <w:sz w:val="22"/>
          <w:szCs w:val="22"/>
        </w:rPr>
        <w:t>pkt 8</w:t>
      </w:r>
      <w:r w:rsidRPr="00DA36EE">
        <w:rPr>
          <w:rFonts w:ascii="Times New Roman" w:hAnsi="Times New Roman" w:cs="Times New Roman"/>
          <w:sz w:val="22"/>
          <w:szCs w:val="22"/>
        </w:rPr>
        <w:t xml:space="preserve"> może być wystawiona nie wcześniej niż po podpisaniu przez Zamawiającego protokołu odbioru bez uwag i zastrzeżeń, w zakresie oceny zgodności przedmiotu zamówienia z ofertą Wykonawcy, wymogami Zaproszenia do składania ofert z</w:t>
      </w:r>
      <w:r w:rsidR="00F940E7">
        <w:rPr>
          <w:rFonts w:ascii="Times New Roman" w:hAnsi="Times New Roman" w:cs="Times New Roman"/>
          <w:sz w:val="22"/>
          <w:szCs w:val="22"/>
        </w:rPr>
        <w:t> </w:t>
      </w:r>
      <w:r w:rsidRPr="00DA36EE">
        <w:rPr>
          <w:rFonts w:ascii="Times New Roman" w:hAnsi="Times New Roman" w:cs="Times New Roman"/>
          <w:sz w:val="22"/>
          <w:szCs w:val="22"/>
        </w:rPr>
        <w:t>załącznikami. Protokół ten będzie stanowił podstawę do zgłoszenia przez Zamawiającego Leasingodawcy, że może on sfinansować zakup przedmiotu zamówienia od Wykonawcy.</w:t>
      </w:r>
    </w:p>
    <w:p w14:paraId="03B1756D" w14:textId="403E76B9" w:rsidR="00252869" w:rsidRPr="00C95E11" w:rsidRDefault="00DA36EE" w:rsidP="00F940E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B69B9">
        <w:rPr>
          <w:rFonts w:ascii="Times New Roman" w:hAnsi="Times New Roman" w:cs="Times New Roman"/>
          <w:sz w:val="22"/>
          <w:szCs w:val="22"/>
        </w:rPr>
        <w:t>Termin dostawy przedmiotu zamówienia nastąpi nie później niż do dnia 15.12.2022 r.</w:t>
      </w:r>
      <w:r w:rsidR="001B69B9" w:rsidRPr="001B69B9">
        <w:rPr>
          <w:rFonts w:ascii="Times New Roman" w:hAnsi="Times New Roman" w:cs="Times New Roman"/>
          <w:sz w:val="22"/>
          <w:szCs w:val="22"/>
        </w:rPr>
        <w:t>, ale po zawarciu umowy leasingu pomiędzy Zamawiającym a Leasingodawcą</w:t>
      </w:r>
      <w:r w:rsidR="001B69B9">
        <w:rPr>
          <w:rFonts w:ascii="Times New Roman" w:hAnsi="Times New Roman" w:cs="Times New Roman"/>
          <w:sz w:val="22"/>
          <w:szCs w:val="22"/>
        </w:rPr>
        <w:t xml:space="preserve">, o czym Zamawiający niezwłocznie zawiadomi Wykonawcę. </w:t>
      </w:r>
    </w:p>
    <w:p w14:paraId="375D807B" w14:textId="64981A8C" w:rsidR="00C95E11" w:rsidRPr="001B69B9" w:rsidRDefault="00C95E11" w:rsidP="00F940E7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obejmuje przedmiot dostawy gwarancją na okres </w:t>
      </w:r>
      <w:r w:rsidR="00F940E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AA2275">
        <w:rPr>
          <w:rFonts w:ascii="Times New Roman" w:hAnsi="Times New Roman" w:cs="Times New Roman"/>
          <w:sz w:val="22"/>
          <w:szCs w:val="22"/>
        </w:rPr>
        <w:t>………..</w:t>
      </w:r>
      <w:r w:rsidR="00F940E7">
        <w:rPr>
          <w:rFonts w:ascii="Times New Roman" w:hAnsi="Times New Roman" w:cs="Times New Roman"/>
          <w:sz w:val="22"/>
          <w:szCs w:val="22"/>
        </w:rPr>
        <w:t>].</w:t>
      </w:r>
    </w:p>
    <w:p w14:paraId="20D10CA3" w14:textId="5A27B458" w:rsidR="001B69B9" w:rsidRPr="00C95E11" w:rsidRDefault="00C95E11" w:rsidP="00F940E7">
      <w:pPr>
        <w:pStyle w:val="Default"/>
        <w:numPr>
          <w:ilvl w:val="0"/>
          <w:numId w:val="31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</w:t>
      </w:r>
      <w:r w:rsidR="001B69B9" w:rsidRPr="00C95E11">
        <w:rPr>
          <w:rFonts w:ascii="Times New Roman" w:hAnsi="Times New Roman" w:cs="Times New Roman"/>
          <w:sz w:val="22"/>
          <w:szCs w:val="22"/>
        </w:rPr>
        <w:t>mawiający w oparciu o przepis art. 395 § 1 kodeksu cywilnego zastrzega sobie prawo odstąpienia od niniejszej Umowy w terminie 60 dni od dnia jej zawarcia, jeśli w terminie tym nie dojdzie do wyboru Leasingodawcy (finansującego dostawę), lub zostanie unieważnione postępowanie na wybór Leasingodawcy, a także gdy postępowanie to nie zostanie ogłoszone, albo wybrany Leasingodawca uchyli się od zawarcia umowy leasingu, lub nie dopełni innych formalności związanych z zawarciem tejże umowy. Powyższe postanowienia nie wyłączają ani nie ograniczają prawa Zamawiającego do odstąpienia od Umowy na podstawie powszechnie obowiązujących przepisów prawa.</w:t>
      </w:r>
    </w:p>
    <w:p w14:paraId="0E2AE4E1" w14:textId="3DF61363" w:rsidR="001B69B9" w:rsidRDefault="001B69B9" w:rsidP="00F940E7">
      <w:pPr>
        <w:pStyle w:val="Default"/>
        <w:numPr>
          <w:ilvl w:val="0"/>
          <w:numId w:val="31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69B9">
        <w:rPr>
          <w:rFonts w:ascii="Times New Roman" w:hAnsi="Times New Roman" w:cs="Times New Roman"/>
          <w:sz w:val="22"/>
          <w:szCs w:val="22"/>
        </w:rPr>
        <w:lastRenderedPageBreak/>
        <w:t xml:space="preserve">Ewentualne spory wynikające z niewykonania lub nienależytego wykonania </w:t>
      </w:r>
      <w:r>
        <w:rPr>
          <w:rFonts w:ascii="Times New Roman" w:hAnsi="Times New Roman" w:cs="Times New Roman"/>
          <w:sz w:val="22"/>
          <w:szCs w:val="22"/>
        </w:rPr>
        <w:t>niniejszej u</w:t>
      </w:r>
      <w:r w:rsidRPr="001B69B9">
        <w:rPr>
          <w:rFonts w:ascii="Times New Roman" w:hAnsi="Times New Roman" w:cs="Times New Roman"/>
          <w:sz w:val="22"/>
          <w:szCs w:val="22"/>
        </w:rPr>
        <w:t>mowy będą rozstrzygane polubownie, a jeżeli to nie będzie możliwe, to rozstrzygać je będzie sąd powszechny, właściwy dla siedziby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4528619" w14:textId="7645335F" w:rsidR="001B69B9" w:rsidRPr="001B69B9" w:rsidRDefault="001B69B9" w:rsidP="00F940E7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0485A3" w14:textId="77777777" w:rsidR="00236576" w:rsidRPr="00252869" w:rsidRDefault="00236576" w:rsidP="00F940E7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14:paraId="5569D3CA" w14:textId="7703D3D5" w:rsidR="003E675E" w:rsidRPr="00F414CA" w:rsidRDefault="003E675E" w:rsidP="00F940E7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sectPr w:rsidR="003E675E" w:rsidRPr="00F414CA" w:rsidSect="00F13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062C" w14:textId="77777777" w:rsidR="008D68FF" w:rsidRDefault="008D68FF" w:rsidP="00211C82">
      <w:pPr>
        <w:spacing w:line="240" w:lineRule="auto"/>
      </w:pPr>
      <w:r>
        <w:separator/>
      </w:r>
    </w:p>
  </w:endnote>
  <w:endnote w:type="continuationSeparator" w:id="0">
    <w:p w14:paraId="5AEAC6BD" w14:textId="77777777" w:rsidR="008D68FF" w:rsidRDefault="008D68FF" w:rsidP="0021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5D3B" w14:textId="77777777" w:rsidR="003C5197" w:rsidRDefault="003C51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7986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50D38BD" w14:textId="48220AFD" w:rsidR="00211C82" w:rsidRPr="00211C82" w:rsidRDefault="00211C8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11C8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11C8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11C8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11C82">
          <w:rPr>
            <w:rFonts w:asciiTheme="minorHAnsi" w:hAnsiTheme="minorHAnsi" w:cstheme="minorHAnsi"/>
            <w:sz w:val="20"/>
            <w:szCs w:val="20"/>
          </w:rPr>
          <w:t>2</w:t>
        </w:r>
        <w:r w:rsidRPr="00211C8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A93C5A1" w14:textId="77777777" w:rsidR="00211C82" w:rsidRDefault="00211C82">
    <w:pPr>
      <w:pStyle w:val="Stopka"/>
    </w:pPr>
  </w:p>
  <w:p w14:paraId="0530E96A" w14:textId="17C5B141" w:rsidR="00E17644" w:rsidRDefault="003C5197">
    <w:r>
      <w:rPr>
        <w:noProof/>
      </w:rPr>
      <w:drawing>
        <wp:inline distT="0" distB="0" distL="0" distR="0" wp14:anchorId="5BD7139D" wp14:editId="37B78DBF">
          <wp:extent cx="612394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CC72" w14:textId="77777777" w:rsidR="003C5197" w:rsidRDefault="003C5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5771" w14:textId="77777777" w:rsidR="008D68FF" w:rsidRDefault="008D68FF" w:rsidP="00211C82">
      <w:pPr>
        <w:spacing w:line="240" w:lineRule="auto"/>
      </w:pPr>
      <w:r>
        <w:separator/>
      </w:r>
    </w:p>
  </w:footnote>
  <w:footnote w:type="continuationSeparator" w:id="0">
    <w:p w14:paraId="02BFA4C3" w14:textId="77777777" w:rsidR="008D68FF" w:rsidRDefault="008D68FF" w:rsidP="00211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5FD3" w14:textId="77777777" w:rsidR="003C5197" w:rsidRDefault="003C51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1EA0" w14:textId="6FCB3B69" w:rsidR="003C5197" w:rsidRDefault="003C5197">
    <w:pPr>
      <w:pStyle w:val="Nagwek"/>
    </w:pPr>
    <w:r>
      <w:rPr>
        <w:noProof/>
      </w:rPr>
      <w:drawing>
        <wp:inline distT="0" distB="0" distL="0" distR="0" wp14:anchorId="152C895B" wp14:editId="612BFE64">
          <wp:extent cx="6123940" cy="1343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B5BD" w14:textId="77777777" w:rsidR="003C5197" w:rsidRDefault="003C5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53"/>
        </w:tabs>
        <w:ind w:left="-153" w:firstLine="0"/>
      </w:pPr>
    </w:lvl>
  </w:abstractNum>
  <w:abstractNum w:abstractNumId="1" w15:restartNumberingAfterBreak="0">
    <w:nsid w:val="00000006"/>
    <w:multiLevelType w:val="multilevel"/>
    <w:tmpl w:val="B0401BA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3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02257525"/>
    <w:multiLevelType w:val="hybridMultilevel"/>
    <w:tmpl w:val="A6709D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360A0"/>
    <w:multiLevelType w:val="hybridMultilevel"/>
    <w:tmpl w:val="3C6EAADE"/>
    <w:lvl w:ilvl="0" w:tplc="BB90F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E4211"/>
    <w:multiLevelType w:val="hybridMultilevel"/>
    <w:tmpl w:val="870E87A4"/>
    <w:lvl w:ilvl="0" w:tplc="6CCC6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B21E31"/>
    <w:multiLevelType w:val="hybridMultilevel"/>
    <w:tmpl w:val="FFCA75D4"/>
    <w:lvl w:ilvl="0" w:tplc="9F90E8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88C"/>
    <w:multiLevelType w:val="hybridMultilevel"/>
    <w:tmpl w:val="2D7899A6"/>
    <w:lvl w:ilvl="0" w:tplc="CD92E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07EAE"/>
    <w:multiLevelType w:val="hybridMultilevel"/>
    <w:tmpl w:val="678615BE"/>
    <w:lvl w:ilvl="0" w:tplc="0415000F">
      <w:start w:val="1"/>
      <w:numFmt w:val="decimal"/>
      <w:lvlText w:val="%1."/>
      <w:lvlJc w:val="left"/>
      <w:pPr>
        <w:ind w:left="3305" w:hanging="360"/>
      </w:pPr>
    </w:lvl>
    <w:lvl w:ilvl="1" w:tplc="04150019" w:tentative="1">
      <w:start w:val="1"/>
      <w:numFmt w:val="lowerLetter"/>
      <w:lvlText w:val="%2."/>
      <w:lvlJc w:val="left"/>
      <w:pPr>
        <w:ind w:left="4025" w:hanging="360"/>
      </w:pPr>
    </w:lvl>
    <w:lvl w:ilvl="2" w:tplc="0415001B" w:tentative="1">
      <w:start w:val="1"/>
      <w:numFmt w:val="lowerRoman"/>
      <w:lvlText w:val="%3."/>
      <w:lvlJc w:val="right"/>
      <w:pPr>
        <w:ind w:left="4745" w:hanging="180"/>
      </w:pPr>
    </w:lvl>
    <w:lvl w:ilvl="3" w:tplc="0415000F" w:tentative="1">
      <w:start w:val="1"/>
      <w:numFmt w:val="decimal"/>
      <w:lvlText w:val="%4."/>
      <w:lvlJc w:val="left"/>
      <w:pPr>
        <w:ind w:left="5465" w:hanging="360"/>
      </w:pPr>
    </w:lvl>
    <w:lvl w:ilvl="4" w:tplc="04150019" w:tentative="1">
      <w:start w:val="1"/>
      <w:numFmt w:val="lowerLetter"/>
      <w:lvlText w:val="%5."/>
      <w:lvlJc w:val="left"/>
      <w:pPr>
        <w:ind w:left="6185" w:hanging="360"/>
      </w:pPr>
    </w:lvl>
    <w:lvl w:ilvl="5" w:tplc="0415001B" w:tentative="1">
      <w:start w:val="1"/>
      <w:numFmt w:val="lowerRoman"/>
      <w:lvlText w:val="%6."/>
      <w:lvlJc w:val="right"/>
      <w:pPr>
        <w:ind w:left="6905" w:hanging="180"/>
      </w:pPr>
    </w:lvl>
    <w:lvl w:ilvl="6" w:tplc="0415000F" w:tentative="1">
      <w:start w:val="1"/>
      <w:numFmt w:val="decimal"/>
      <w:lvlText w:val="%7."/>
      <w:lvlJc w:val="left"/>
      <w:pPr>
        <w:ind w:left="7625" w:hanging="360"/>
      </w:pPr>
    </w:lvl>
    <w:lvl w:ilvl="7" w:tplc="04150019" w:tentative="1">
      <w:start w:val="1"/>
      <w:numFmt w:val="lowerLetter"/>
      <w:lvlText w:val="%8."/>
      <w:lvlJc w:val="left"/>
      <w:pPr>
        <w:ind w:left="8345" w:hanging="360"/>
      </w:pPr>
    </w:lvl>
    <w:lvl w:ilvl="8" w:tplc="0415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14" w15:restartNumberingAfterBreak="0">
    <w:nsid w:val="33992397"/>
    <w:multiLevelType w:val="hybridMultilevel"/>
    <w:tmpl w:val="45765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86D15"/>
    <w:multiLevelType w:val="hybridMultilevel"/>
    <w:tmpl w:val="18BE9EDE"/>
    <w:lvl w:ilvl="0" w:tplc="3B465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C3460"/>
    <w:multiLevelType w:val="hybridMultilevel"/>
    <w:tmpl w:val="D3FAC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DA"/>
    <w:multiLevelType w:val="hybridMultilevel"/>
    <w:tmpl w:val="B426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60759"/>
    <w:multiLevelType w:val="hybridMultilevel"/>
    <w:tmpl w:val="0FD021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01145FE"/>
    <w:multiLevelType w:val="hybridMultilevel"/>
    <w:tmpl w:val="B61031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016691B"/>
    <w:multiLevelType w:val="hybridMultilevel"/>
    <w:tmpl w:val="93B8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61065"/>
    <w:multiLevelType w:val="hybridMultilevel"/>
    <w:tmpl w:val="DD30F62C"/>
    <w:lvl w:ilvl="0" w:tplc="B0AA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D1671"/>
    <w:multiLevelType w:val="hybridMultilevel"/>
    <w:tmpl w:val="416665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5E07EDB"/>
    <w:multiLevelType w:val="hybridMultilevel"/>
    <w:tmpl w:val="C854F64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8A963D1"/>
    <w:multiLevelType w:val="hybridMultilevel"/>
    <w:tmpl w:val="402C5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C17109"/>
    <w:multiLevelType w:val="hybridMultilevel"/>
    <w:tmpl w:val="84E001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DE69C3"/>
    <w:multiLevelType w:val="hybridMultilevel"/>
    <w:tmpl w:val="862E1E5C"/>
    <w:lvl w:ilvl="0" w:tplc="8898A724">
      <w:start w:val="1"/>
      <w:numFmt w:val="lowerLetter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E6E52FA"/>
    <w:multiLevelType w:val="hybridMultilevel"/>
    <w:tmpl w:val="15D4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74984025"/>
    <w:multiLevelType w:val="hybridMultilevel"/>
    <w:tmpl w:val="3056AC2C"/>
    <w:lvl w:ilvl="0" w:tplc="879CD8A8">
      <w:start w:val="1"/>
      <w:numFmt w:val="decimal"/>
      <w:lvlText w:val="%1.)"/>
      <w:lvlJc w:val="left"/>
      <w:pPr>
        <w:ind w:left="85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462455012">
    <w:abstractNumId w:val="16"/>
  </w:num>
  <w:num w:numId="2" w16cid:durableId="24499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205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35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105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529321">
    <w:abstractNumId w:val="31"/>
  </w:num>
  <w:num w:numId="7" w16cid:durableId="109459731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426080">
    <w:abstractNumId w:val="32"/>
  </w:num>
  <w:num w:numId="9" w16cid:durableId="986782826">
    <w:abstractNumId w:val="24"/>
  </w:num>
  <w:num w:numId="10" w16cid:durableId="705059179">
    <w:abstractNumId w:val="8"/>
  </w:num>
  <w:num w:numId="11" w16cid:durableId="1043210090">
    <w:abstractNumId w:val="15"/>
  </w:num>
  <w:num w:numId="12" w16cid:durableId="466239916">
    <w:abstractNumId w:val="0"/>
  </w:num>
  <w:num w:numId="13" w16cid:durableId="1686520748">
    <w:abstractNumId w:val="29"/>
  </w:num>
  <w:num w:numId="14" w16cid:durableId="1485849432">
    <w:abstractNumId w:val="18"/>
  </w:num>
  <w:num w:numId="15" w16cid:durableId="1120218921">
    <w:abstractNumId w:val="31"/>
  </w:num>
  <w:num w:numId="16" w16cid:durableId="2003700247">
    <w:abstractNumId w:val="25"/>
  </w:num>
  <w:num w:numId="17" w16cid:durableId="844244444">
    <w:abstractNumId w:val="13"/>
  </w:num>
  <w:num w:numId="18" w16cid:durableId="1629163636">
    <w:abstractNumId w:val="6"/>
  </w:num>
  <w:num w:numId="19" w16cid:durableId="1859998027">
    <w:abstractNumId w:val="19"/>
  </w:num>
  <w:num w:numId="20" w16cid:durableId="2034919055">
    <w:abstractNumId w:val="26"/>
  </w:num>
  <w:num w:numId="21" w16cid:durableId="1116024633">
    <w:abstractNumId w:val="23"/>
  </w:num>
  <w:num w:numId="22" w16cid:durableId="1907111351">
    <w:abstractNumId w:val="20"/>
  </w:num>
  <w:num w:numId="23" w16cid:durableId="1063718102">
    <w:abstractNumId w:val="9"/>
  </w:num>
  <w:num w:numId="24" w16cid:durableId="1467510294">
    <w:abstractNumId w:val="10"/>
  </w:num>
  <w:num w:numId="25" w16cid:durableId="1330478661">
    <w:abstractNumId w:val="30"/>
  </w:num>
  <w:num w:numId="26" w16cid:durableId="124810697">
    <w:abstractNumId w:val="12"/>
  </w:num>
  <w:num w:numId="27" w16cid:durableId="74859233">
    <w:abstractNumId w:val="28"/>
  </w:num>
  <w:num w:numId="28" w16cid:durableId="386297817">
    <w:abstractNumId w:val="14"/>
  </w:num>
  <w:num w:numId="29" w16cid:durableId="294069849">
    <w:abstractNumId w:val="22"/>
  </w:num>
  <w:num w:numId="30" w16cid:durableId="1678844431">
    <w:abstractNumId w:val="21"/>
  </w:num>
  <w:num w:numId="31" w16cid:durableId="7859898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7D"/>
    <w:rsid w:val="00000625"/>
    <w:rsid w:val="000132D5"/>
    <w:rsid w:val="0001781C"/>
    <w:rsid w:val="00025734"/>
    <w:rsid w:val="00045384"/>
    <w:rsid w:val="000510F6"/>
    <w:rsid w:val="0005386B"/>
    <w:rsid w:val="00061338"/>
    <w:rsid w:val="0006240B"/>
    <w:rsid w:val="00063796"/>
    <w:rsid w:val="00064DE0"/>
    <w:rsid w:val="00071054"/>
    <w:rsid w:val="00072604"/>
    <w:rsid w:val="00076E07"/>
    <w:rsid w:val="00087D26"/>
    <w:rsid w:val="000A00FF"/>
    <w:rsid w:val="000A197E"/>
    <w:rsid w:val="000A690D"/>
    <w:rsid w:val="000B4F94"/>
    <w:rsid w:val="000B7757"/>
    <w:rsid w:val="000C704E"/>
    <w:rsid w:val="000C79AE"/>
    <w:rsid w:val="000F0DDC"/>
    <w:rsid w:val="000F3F60"/>
    <w:rsid w:val="0010538D"/>
    <w:rsid w:val="00106F40"/>
    <w:rsid w:val="00111B39"/>
    <w:rsid w:val="00116FAF"/>
    <w:rsid w:val="0011781D"/>
    <w:rsid w:val="00117B47"/>
    <w:rsid w:val="001236CE"/>
    <w:rsid w:val="001372E1"/>
    <w:rsid w:val="001460E7"/>
    <w:rsid w:val="001469BF"/>
    <w:rsid w:val="00147E12"/>
    <w:rsid w:val="0015013A"/>
    <w:rsid w:val="00154052"/>
    <w:rsid w:val="00165FC4"/>
    <w:rsid w:val="00171078"/>
    <w:rsid w:val="001717A9"/>
    <w:rsid w:val="00171D54"/>
    <w:rsid w:val="00176EFB"/>
    <w:rsid w:val="0018155F"/>
    <w:rsid w:val="001818FB"/>
    <w:rsid w:val="001849F3"/>
    <w:rsid w:val="001917F4"/>
    <w:rsid w:val="00195B53"/>
    <w:rsid w:val="001A2C8A"/>
    <w:rsid w:val="001A2E92"/>
    <w:rsid w:val="001B283B"/>
    <w:rsid w:val="001B68FD"/>
    <w:rsid w:val="001B69B9"/>
    <w:rsid w:val="001B6D50"/>
    <w:rsid w:val="001C0FA9"/>
    <w:rsid w:val="001C698C"/>
    <w:rsid w:val="001D3E1B"/>
    <w:rsid w:val="001E0CA5"/>
    <w:rsid w:val="001E7DB5"/>
    <w:rsid w:val="001F4187"/>
    <w:rsid w:val="00204970"/>
    <w:rsid w:val="00211C82"/>
    <w:rsid w:val="00212EE8"/>
    <w:rsid w:val="00214084"/>
    <w:rsid w:val="00214D2A"/>
    <w:rsid w:val="00225F8D"/>
    <w:rsid w:val="00226A81"/>
    <w:rsid w:val="00231CB2"/>
    <w:rsid w:val="002323B3"/>
    <w:rsid w:val="00234BAE"/>
    <w:rsid w:val="00234DDD"/>
    <w:rsid w:val="00236576"/>
    <w:rsid w:val="00252869"/>
    <w:rsid w:val="00254F92"/>
    <w:rsid w:val="002563E4"/>
    <w:rsid w:val="0026100E"/>
    <w:rsid w:val="00273DAF"/>
    <w:rsid w:val="002942A4"/>
    <w:rsid w:val="00296F0A"/>
    <w:rsid w:val="002A1AEE"/>
    <w:rsid w:val="002A44FB"/>
    <w:rsid w:val="002A780C"/>
    <w:rsid w:val="002B29F4"/>
    <w:rsid w:val="002B492B"/>
    <w:rsid w:val="002C1CFE"/>
    <w:rsid w:val="002C40EC"/>
    <w:rsid w:val="002D05B4"/>
    <w:rsid w:val="002D7248"/>
    <w:rsid w:val="002E046E"/>
    <w:rsid w:val="002E324B"/>
    <w:rsid w:val="002F6226"/>
    <w:rsid w:val="00301C17"/>
    <w:rsid w:val="00301C6C"/>
    <w:rsid w:val="00310E12"/>
    <w:rsid w:val="00322169"/>
    <w:rsid w:val="00322456"/>
    <w:rsid w:val="00331B0E"/>
    <w:rsid w:val="00334306"/>
    <w:rsid w:val="00343BBC"/>
    <w:rsid w:val="00345CED"/>
    <w:rsid w:val="00375A2B"/>
    <w:rsid w:val="0038523A"/>
    <w:rsid w:val="003917C4"/>
    <w:rsid w:val="003935D0"/>
    <w:rsid w:val="00397D6C"/>
    <w:rsid w:val="003A2623"/>
    <w:rsid w:val="003A3211"/>
    <w:rsid w:val="003B7D29"/>
    <w:rsid w:val="003C1C12"/>
    <w:rsid w:val="003C3412"/>
    <w:rsid w:val="003C5197"/>
    <w:rsid w:val="003C7E2B"/>
    <w:rsid w:val="003D09C9"/>
    <w:rsid w:val="003D1D7E"/>
    <w:rsid w:val="003D4225"/>
    <w:rsid w:val="003D4E80"/>
    <w:rsid w:val="003E675E"/>
    <w:rsid w:val="00401291"/>
    <w:rsid w:val="0041396D"/>
    <w:rsid w:val="00416796"/>
    <w:rsid w:val="00422276"/>
    <w:rsid w:val="00422932"/>
    <w:rsid w:val="00433461"/>
    <w:rsid w:val="0044151A"/>
    <w:rsid w:val="0044589D"/>
    <w:rsid w:val="0045583F"/>
    <w:rsid w:val="00482009"/>
    <w:rsid w:val="00494363"/>
    <w:rsid w:val="00496A60"/>
    <w:rsid w:val="004A0825"/>
    <w:rsid w:val="004A267F"/>
    <w:rsid w:val="004B0602"/>
    <w:rsid w:val="004B0A3D"/>
    <w:rsid w:val="004B51FA"/>
    <w:rsid w:val="004B604B"/>
    <w:rsid w:val="004B767D"/>
    <w:rsid w:val="004C1D80"/>
    <w:rsid w:val="004C25A6"/>
    <w:rsid w:val="004C28B6"/>
    <w:rsid w:val="004C74B4"/>
    <w:rsid w:val="004C77A8"/>
    <w:rsid w:val="004D1F0A"/>
    <w:rsid w:val="004D24EE"/>
    <w:rsid w:val="004D4F45"/>
    <w:rsid w:val="004D6E2F"/>
    <w:rsid w:val="004D7AA9"/>
    <w:rsid w:val="004E4A89"/>
    <w:rsid w:val="005070F7"/>
    <w:rsid w:val="005110DF"/>
    <w:rsid w:val="00511ECD"/>
    <w:rsid w:val="005301B5"/>
    <w:rsid w:val="005426D2"/>
    <w:rsid w:val="005447AE"/>
    <w:rsid w:val="00552C99"/>
    <w:rsid w:val="00554EB0"/>
    <w:rsid w:val="00560E08"/>
    <w:rsid w:val="00563F19"/>
    <w:rsid w:val="00564E8C"/>
    <w:rsid w:val="00573698"/>
    <w:rsid w:val="00582C7B"/>
    <w:rsid w:val="00584B9A"/>
    <w:rsid w:val="00587284"/>
    <w:rsid w:val="00592418"/>
    <w:rsid w:val="005933DA"/>
    <w:rsid w:val="005967FE"/>
    <w:rsid w:val="005A439D"/>
    <w:rsid w:val="005A7098"/>
    <w:rsid w:val="005C2B73"/>
    <w:rsid w:val="005C4926"/>
    <w:rsid w:val="005C62B5"/>
    <w:rsid w:val="005E39D9"/>
    <w:rsid w:val="005F100E"/>
    <w:rsid w:val="005F4D89"/>
    <w:rsid w:val="005F7985"/>
    <w:rsid w:val="005F7A00"/>
    <w:rsid w:val="00607283"/>
    <w:rsid w:val="00615DBF"/>
    <w:rsid w:val="00617BD0"/>
    <w:rsid w:val="00620B52"/>
    <w:rsid w:val="00626156"/>
    <w:rsid w:val="00627AD0"/>
    <w:rsid w:val="00635CEC"/>
    <w:rsid w:val="00636DE3"/>
    <w:rsid w:val="006404D2"/>
    <w:rsid w:val="00642359"/>
    <w:rsid w:val="00642674"/>
    <w:rsid w:val="00665215"/>
    <w:rsid w:val="0067095A"/>
    <w:rsid w:val="00684354"/>
    <w:rsid w:val="006911D6"/>
    <w:rsid w:val="0069291F"/>
    <w:rsid w:val="00696714"/>
    <w:rsid w:val="006A1197"/>
    <w:rsid w:val="006A666B"/>
    <w:rsid w:val="006B2608"/>
    <w:rsid w:val="006C221D"/>
    <w:rsid w:val="006C3752"/>
    <w:rsid w:val="006C50E0"/>
    <w:rsid w:val="006C592A"/>
    <w:rsid w:val="006D3F1F"/>
    <w:rsid w:val="006D447A"/>
    <w:rsid w:val="006D4845"/>
    <w:rsid w:val="006E2484"/>
    <w:rsid w:val="006E4F9C"/>
    <w:rsid w:val="006F17CF"/>
    <w:rsid w:val="006F5748"/>
    <w:rsid w:val="006F72DA"/>
    <w:rsid w:val="007036A3"/>
    <w:rsid w:val="00720EA1"/>
    <w:rsid w:val="00721A87"/>
    <w:rsid w:val="007220C0"/>
    <w:rsid w:val="007249F9"/>
    <w:rsid w:val="00726B07"/>
    <w:rsid w:val="0073520E"/>
    <w:rsid w:val="00737D7C"/>
    <w:rsid w:val="0074124D"/>
    <w:rsid w:val="00741DB1"/>
    <w:rsid w:val="007429D9"/>
    <w:rsid w:val="0074423C"/>
    <w:rsid w:val="00746687"/>
    <w:rsid w:val="00760F2D"/>
    <w:rsid w:val="00775484"/>
    <w:rsid w:val="00775B27"/>
    <w:rsid w:val="0077747D"/>
    <w:rsid w:val="00783CAB"/>
    <w:rsid w:val="007A22E7"/>
    <w:rsid w:val="007A5985"/>
    <w:rsid w:val="007C5271"/>
    <w:rsid w:val="007C5D20"/>
    <w:rsid w:val="007D1C4C"/>
    <w:rsid w:val="007D4798"/>
    <w:rsid w:val="007E2453"/>
    <w:rsid w:val="007E3720"/>
    <w:rsid w:val="007F3E34"/>
    <w:rsid w:val="007F4106"/>
    <w:rsid w:val="00803709"/>
    <w:rsid w:val="00810E15"/>
    <w:rsid w:val="00812186"/>
    <w:rsid w:val="0081315F"/>
    <w:rsid w:val="00813264"/>
    <w:rsid w:val="008132DB"/>
    <w:rsid w:val="00832031"/>
    <w:rsid w:val="0083295A"/>
    <w:rsid w:val="008341F0"/>
    <w:rsid w:val="00842507"/>
    <w:rsid w:val="008430C4"/>
    <w:rsid w:val="00846EB4"/>
    <w:rsid w:val="00847BDB"/>
    <w:rsid w:val="00863005"/>
    <w:rsid w:val="00870586"/>
    <w:rsid w:val="00877375"/>
    <w:rsid w:val="008833C5"/>
    <w:rsid w:val="008849CB"/>
    <w:rsid w:val="00893FF1"/>
    <w:rsid w:val="0089684F"/>
    <w:rsid w:val="008A25D2"/>
    <w:rsid w:val="008A6BBC"/>
    <w:rsid w:val="008B2144"/>
    <w:rsid w:val="008C29F0"/>
    <w:rsid w:val="008C628E"/>
    <w:rsid w:val="008C7479"/>
    <w:rsid w:val="008D1240"/>
    <w:rsid w:val="008D68FF"/>
    <w:rsid w:val="008E0DCC"/>
    <w:rsid w:val="008F2A10"/>
    <w:rsid w:val="008F3C0A"/>
    <w:rsid w:val="008F3F63"/>
    <w:rsid w:val="00900171"/>
    <w:rsid w:val="009063A0"/>
    <w:rsid w:val="00911F3A"/>
    <w:rsid w:val="009236E9"/>
    <w:rsid w:val="009306D7"/>
    <w:rsid w:val="009373E7"/>
    <w:rsid w:val="0094042E"/>
    <w:rsid w:val="00947E1F"/>
    <w:rsid w:val="009579D0"/>
    <w:rsid w:val="00961095"/>
    <w:rsid w:val="009650AD"/>
    <w:rsid w:val="00974B24"/>
    <w:rsid w:val="0098109F"/>
    <w:rsid w:val="009A5C7A"/>
    <w:rsid w:val="009B0517"/>
    <w:rsid w:val="009C399F"/>
    <w:rsid w:val="009C6A55"/>
    <w:rsid w:val="009D5D6B"/>
    <w:rsid w:val="009D6177"/>
    <w:rsid w:val="009F1942"/>
    <w:rsid w:val="009F5E92"/>
    <w:rsid w:val="00A02C60"/>
    <w:rsid w:val="00A03049"/>
    <w:rsid w:val="00A247D8"/>
    <w:rsid w:val="00A41AAD"/>
    <w:rsid w:val="00A420C8"/>
    <w:rsid w:val="00A42AD1"/>
    <w:rsid w:val="00A42DF9"/>
    <w:rsid w:val="00A577AA"/>
    <w:rsid w:val="00A64608"/>
    <w:rsid w:val="00A65B2D"/>
    <w:rsid w:val="00A71664"/>
    <w:rsid w:val="00A72024"/>
    <w:rsid w:val="00A74839"/>
    <w:rsid w:val="00A77B22"/>
    <w:rsid w:val="00A77D73"/>
    <w:rsid w:val="00A83998"/>
    <w:rsid w:val="00A91EA6"/>
    <w:rsid w:val="00A9516D"/>
    <w:rsid w:val="00AA2275"/>
    <w:rsid w:val="00AA3FBB"/>
    <w:rsid w:val="00AB4ECC"/>
    <w:rsid w:val="00AB519B"/>
    <w:rsid w:val="00AB7BBB"/>
    <w:rsid w:val="00AC0232"/>
    <w:rsid w:val="00AC402F"/>
    <w:rsid w:val="00AC66D3"/>
    <w:rsid w:val="00AC7E0A"/>
    <w:rsid w:val="00AD0844"/>
    <w:rsid w:val="00AD08B4"/>
    <w:rsid w:val="00AD0B71"/>
    <w:rsid w:val="00AD3167"/>
    <w:rsid w:val="00AE543E"/>
    <w:rsid w:val="00AF748C"/>
    <w:rsid w:val="00B01EF7"/>
    <w:rsid w:val="00B02ED9"/>
    <w:rsid w:val="00B05B3C"/>
    <w:rsid w:val="00B070CD"/>
    <w:rsid w:val="00B3084F"/>
    <w:rsid w:val="00B328AB"/>
    <w:rsid w:val="00B341D1"/>
    <w:rsid w:val="00B36FD8"/>
    <w:rsid w:val="00B41E51"/>
    <w:rsid w:val="00B52E78"/>
    <w:rsid w:val="00B6483C"/>
    <w:rsid w:val="00B73AD3"/>
    <w:rsid w:val="00B749F5"/>
    <w:rsid w:val="00B8038A"/>
    <w:rsid w:val="00B97056"/>
    <w:rsid w:val="00BA1A6F"/>
    <w:rsid w:val="00BA1F07"/>
    <w:rsid w:val="00BA5F40"/>
    <w:rsid w:val="00BB2CA8"/>
    <w:rsid w:val="00BB522A"/>
    <w:rsid w:val="00BB558D"/>
    <w:rsid w:val="00BD26A0"/>
    <w:rsid w:val="00BD3BF5"/>
    <w:rsid w:val="00BD4B61"/>
    <w:rsid w:val="00BE37CD"/>
    <w:rsid w:val="00BE4F87"/>
    <w:rsid w:val="00BF12F7"/>
    <w:rsid w:val="00BF3FF7"/>
    <w:rsid w:val="00BF6163"/>
    <w:rsid w:val="00C034B2"/>
    <w:rsid w:val="00C17D3A"/>
    <w:rsid w:val="00C21658"/>
    <w:rsid w:val="00C246C5"/>
    <w:rsid w:val="00C24E14"/>
    <w:rsid w:val="00C25FAF"/>
    <w:rsid w:val="00C40FDE"/>
    <w:rsid w:val="00C43AA9"/>
    <w:rsid w:val="00C5203A"/>
    <w:rsid w:val="00C548AC"/>
    <w:rsid w:val="00C563B0"/>
    <w:rsid w:val="00C6183C"/>
    <w:rsid w:val="00C62E7F"/>
    <w:rsid w:val="00C661AC"/>
    <w:rsid w:val="00C67493"/>
    <w:rsid w:val="00C71661"/>
    <w:rsid w:val="00C756C9"/>
    <w:rsid w:val="00C776C9"/>
    <w:rsid w:val="00C82D32"/>
    <w:rsid w:val="00C82F8F"/>
    <w:rsid w:val="00C830E3"/>
    <w:rsid w:val="00C8350F"/>
    <w:rsid w:val="00C8516A"/>
    <w:rsid w:val="00C95E11"/>
    <w:rsid w:val="00C9742B"/>
    <w:rsid w:val="00CA18D1"/>
    <w:rsid w:val="00CA38CD"/>
    <w:rsid w:val="00CA3B98"/>
    <w:rsid w:val="00CC76A8"/>
    <w:rsid w:val="00CD166D"/>
    <w:rsid w:val="00CD776C"/>
    <w:rsid w:val="00CE0872"/>
    <w:rsid w:val="00CE09C4"/>
    <w:rsid w:val="00CE617D"/>
    <w:rsid w:val="00CE6EA8"/>
    <w:rsid w:val="00CF7106"/>
    <w:rsid w:val="00CF7896"/>
    <w:rsid w:val="00D126DC"/>
    <w:rsid w:val="00D12F6A"/>
    <w:rsid w:val="00D222F3"/>
    <w:rsid w:val="00D313F6"/>
    <w:rsid w:val="00D3284E"/>
    <w:rsid w:val="00D32FD1"/>
    <w:rsid w:val="00D33612"/>
    <w:rsid w:val="00D46540"/>
    <w:rsid w:val="00D51B7D"/>
    <w:rsid w:val="00D552D2"/>
    <w:rsid w:val="00D60B46"/>
    <w:rsid w:val="00D60FB1"/>
    <w:rsid w:val="00D62C46"/>
    <w:rsid w:val="00D65687"/>
    <w:rsid w:val="00D67790"/>
    <w:rsid w:val="00D67B6A"/>
    <w:rsid w:val="00D83AA8"/>
    <w:rsid w:val="00D9026D"/>
    <w:rsid w:val="00D95744"/>
    <w:rsid w:val="00DA2168"/>
    <w:rsid w:val="00DA36EE"/>
    <w:rsid w:val="00DA4FB5"/>
    <w:rsid w:val="00DB740D"/>
    <w:rsid w:val="00DC1316"/>
    <w:rsid w:val="00DC32E8"/>
    <w:rsid w:val="00DC48CE"/>
    <w:rsid w:val="00DC4917"/>
    <w:rsid w:val="00DD6E33"/>
    <w:rsid w:val="00E10AEA"/>
    <w:rsid w:val="00E12A4B"/>
    <w:rsid w:val="00E17644"/>
    <w:rsid w:val="00E21890"/>
    <w:rsid w:val="00E25E6C"/>
    <w:rsid w:val="00E26E89"/>
    <w:rsid w:val="00E3432A"/>
    <w:rsid w:val="00E3560B"/>
    <w:rsid w:val="00E43F9A"/>
    <w:rsid w:val="00E51860"/>
    <w:rsid w:val="00E5229A"/>
    <w:rsid w:val="00E53308"/>
    <w:rsid w:val="00E54BB7"/>
    <w:rsid w:val="00E84576"/>
    <w:rsid w:val="00E8628A"/>
    <w:rsid w:val="00E91728"/>
    <w:rsid w:val="00E944D5"/>
    <w:rsid w:val="00E9460A"/>
    <w:rsid w:val="00E95A57"/>
    <w:rsid w:val="00EA489F"/>
    <w:rsid w:val="00EB2206"/>
    <w:rsid w:val="00EC1FF8"/>
    <w:rsid w:val="00ED1C92"/>
    <w:rsid w:val="00ED4597"/>
    <w:rsid w:val="00ED73A1"/>
    <w:rsid w:val="00EE4205"/>
    <w:rsid w:val="00EE5839"/>
    <w:rsid w:val="00EF0545"/>
    <w:rsid w:val="00EF213E"/>
    <w:rsid w:val="00EF2553"/>
    <w:rsid w:val="00EF3DCE"/>
    <w:rsid w:val="00EF43BF"/>
    <w:rsid w:val="00EF6EC7"/>
    <w:rsid w:val="00F021CE"/>
    <w:rsid w:val="00F05698"/>
    <w:rsid w:val="00F057FE"/>
    <w:rsid w:val="00F1019D"/>
    <w:rsid w:val="00F1084A"/>
    <w:rsid w:val="00F11C43"/>
    <w:rsid w:val="00F12BE1"/>
    <w:rsid w:val="00F13618"/>
    <w:rsid w:val="00F17C2E"/>
    <w:rsid w:val="00F254FD"/>
    <w:rsid w:val="00F279AF"/>
    <w:rsid w:val="00F3671C"/>
    <w:rsid w:val="00F3741B"/>
    <w:rsid w:val="00F414CA"/>
    <w:rsid w:val="00F44698"/>
    <w:rsid w:val="00F50074"/>
    <w:rsid w:val="00F52342"/>
    <w:rsid w:val="00F5355D"/>
    <w:rsid w:val="00F54A52"/>
    <w:rsid w:val="00F56596"/>
    <w:rsid w:val="00F61555"/>
    <w:rsid w:val="00F64798"/>
    <w:rsid w:val="00F6494A"/>
    <w:rsid w:val="00F652F3"/>
    <w:rsid w:val="00F722A9"/>
    <w:rsid w:val="00F73090"/>
    <w:rsid w:val="00F75849"/>
    <w:rsid w:val="00F8269E"/>
    <w:rsid w:val="00F83678"/>
    <w:rsid w:val="00F9339B"/>
    <w:rsid w:val="00F940E7"/>
    <w:rsid w:val="00FA3A52"/>
    <w:rsid w:val="00FB41D3"/>
    <w:rsid w:val="00FB710D"/>
    <w:rsid w:val="00FC0C3C"/>
    <w:rsid w:val="00FC3F47"/>
    <w:rsid w:val="00FC53FA"/>
    <w:rsid w:val="00FC7D9A"/>
    <w:rsid w:val="00FD00D3"/>
    <w:rsid w:val="00FD1C51"/>
    <w:rsid w:val="00FD3C0F"/>
    <w:rsid w:val="00FD7944"/>
    <w:rsid w:val="00FE17C9"/>
    <w:rsid w:val="00FE422E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F88C"/>
  <w15:chartTrackingRefBased/>
  <w15:docId w15:val="{2E4471C5-FB2A-4D46-A156-5363641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790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37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E675E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675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E675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"/>
    <w:basedOn w:val="Normalny"/>
    <w:link w:val="AkapitzlistZnak"/>
    <w:uiPriority w:val="34"/>
    <w:qFormat/>
    <w:rsid w:val="001C0FA9"/>
    <w:pPr>
      <w:ind w:left="720"/>
      <w:contextualSpacing/>
    </w:pPr>
  </w:style>
  <w:style w:type="paragraph" w:styleId="Bezodstpw">
    <w:name w:val="No Spacing"/>
    <w:uiPriority w:val="1"/>
    <w:qFormat/>
    <w:rsid w:val="00721A87"/>
    <w:pPr>
      <w:spacing w:after="0" w:line="240" w:lineRule="auto"/>
    </w:pPr>
  </w:style>
  <w:style w:type="paragraph" w:customStyle="1" w:styleId="Default">
    <w:name w:val="Default"/>
    <w:rsid w:val="00AC66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22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22A9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722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722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1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94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94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6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66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6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7D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WW8Num2z0">
    <w:name w:val="WW8Num2z0"/>
    <w:rsid w:val="00737D7C"/>
    <w:rPr>
      <w:rFonts w:ascii="Arial Narrow" w:hAnsi="Arial Narrow" w:cs="Arial"/>
    </w:rPr>
  </w:style>
  <w:style w:type="paragraph" w:customStyle="1" w:styleId="Podpispola">
    <w:name w:val="Podpis pola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7249F9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customStyle="1" w:styleId="Dotabel">
    <w:name w:val="Do tabel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styleId="Poprawka">
    <w:name w:val="Revision"/>
    <w:hidden/>
    <w:uiPriority w:val="99"/>
    <w:semiHidden/>
    <w:rsid w:val="00E3432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23B3"/>
    <w:pPr>
      <w:spacing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23B3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6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E67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E67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75E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3E675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Tekstblokowy">
    <w:name w:val="Block Text"/>
    <w:basedOn w:val="Normalny"/>
    <w:semiHidden/>
    <w:rsid w:val="00252869"/>
    <w:pPr>
      <w:widowControl w:val="0"/>
      <w:tabs>
        <w:tab w:val="left" w:pos="8080"/>
      </w:tabs>
      <w:autoSpaceDE w:val="0"/>
      <w:autoSpaceDN w:val="0"/>
      <w:adjustRightInd w:val="0"/>
      <w:ind w:left="340" w:right="6793"/>
      <w:jc w:val="left"/>
    </w:pPr>
    <w:rPr>
      <w:rFonts w:cs="Arial"/>
      <w:szCs w:val="22"/>
    </w:rPr>
  </w:style>
  <w:style w:type="character" w:customStyle="1" w:styleId="AkapitzlistZnak">
    <w:name w:val="Akapit z listą Znak"/>
    <w:aliases w:val="Obiekt Znak,List Paragraph1 Znak,CW_Lista Znak"/>
    <w:link w:val="Akapitzlist"/>
    <w:locked/>
    <w:rsid w:val="006B2608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19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19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19B"/>
    <w:rPr>
      <w:vertAlign w:val="superscript"/>
    </w:rPr>
  </w:style>
  <w:style w:type="paragraph" w:customStyle="1" w:styleId="Tekstpodstawowy31">
    <w:name w:val="Tekst podstawowy 31"/>
    <w:basedOn w:val="Normalny"/>
    <w:rsid w:val="006C50E0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DC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6A22-542B-4D1A-989A-7A3F716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Mendela</dc:creator>
  <cp:keywords/>
  <dc:description/>
  <cp:lastModifiedBy>Dorota Brachman</cp:lastModifiedBy>
  <cp:revision>2</cp:revision>
  <cp:lastPrinted>2022-11-21T14:22:00Z</cp:lastPrinted>
  <dcterms:created xsi:type="dcterms:W3CDTF">2022-11-22T10:06:00Z</dcterms:created>
  <dcterms:modified xsi:type="dcterms:W3CDTF">2022-11-22T10:06:00Z</dcterms:modified>
</cp:coreProperties>
</file>