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FE6C" w14:textId="77777777" w:rsidR="006E3C38" w:rsidRDefault="006E3C38" w:rsidP="00C7427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284003" w14:textId="5E4E2CFC" w:rsidR="006E3C38" w:rsidRPr="006E3C38" w:rsidRDefault="006E3C38" w:rsidP="006E3C38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E3C38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73D6B69B" w14:textId="77777777" w:rsid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8229B" w14:textId="4764463D" w:rsidR="006E3C38" w:rsidRPr="00CC1CE7" w:rsidRDefault="008D61FC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CC1CE7">
        <w:rPr>
          <w:rFonts w:ascii="Times New Roman" w:eastAsia="Times New Roman" w:hAnsi="Times New Roman" w:cs="Times New Roman"/>
          <w:lang w:eastAsia="pl-PL"/>
        </w:rPr>
        <w:t>W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związku z ogłoszonym Przetargiem</w:t>
      </w:r>
      <w:r w:rsidRPr="00CC1CE7">
        <w:rPr>
          <w:rFonts w:ascii="Times New Roman" w:eastAsia="Times New Roman" w:hAnsi="Times New Roman" w:cs="Times New Roman"/>
          <w:lang w:eastAsia="pl-PL"/>
        </w:rPr>
        <w:t xml:space="preserve"> z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 xml:space="preserve">godnie z art. 13 ust. 1 i 2 </w:t>
      </w:r>
      <w:r w:rsidR="009164ED" w:rsidRPr="00CC1CE7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C1CE7">
        <w:rPr>
          <w:rFonts w:ascii="Times New Roman" w:hAnsi="Times New Roman" w:cs="Times New Roman"/>
        </w:rPr>
        <w:br/>
      </w:r>
      <w:r w:rsidR="009164ED" w:rsidRPr="00CC1CE7">
        <w:rPr>
          <w:rFonts w:ascii="Times New Roman" w:hAnsi="Times New Roman" w:cs="Times New Roman"/>
        </w:rPr>
        <w:t xml:space="preserve">z 04.05.2016, str. 1), 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>dalej „RODO”, informuj</w:t>
      </w:r>
      <w:r w:rsidRPr="00CC1CE7">
        <w:rPr>
          <w:rFonts w:ascii="Times New Roman" w:eastAsia="Times New Roman" w:hAnsi="Times New Roman" w:cs="Times New Roman"/>
          <w:lang w:eastAsia="pl-PL"/>
        </w:rPr>
        <w:t>emy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 xml:space="preserve">, że: </w:t>
      </w:r>
    </w:p>
    <w:p w14:paraId="0F9B4877" w14:textId="188EB7EE" w:rsidR="008D61FC" w:rsidRPr="00CC76FC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3C38">
        <w:rPr>
          <w:rFonts w:ascii="Times New Roman" w:eastAsia="Times New Roman" w:hAnsi="Times New Roman" w:cs="Times New Roman"/>
          <w:bCs/>
          <w:lang w:eastAsia="pl-PL"/>
        </w:rPr>
        <w:t>Administratorem Państwa danych osobowych jest</w:t>
      </w:r>
      <w:r w:rsidR="008D61FC" w:rsidRPr="00CC76FC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0BF26D96" w14:textId="021D5A9A" w:rsidR="008D61FC" w:rsidRPr="00CC1CE7" w:rsidRDefault="008D61FC" w:rsidP="00A01CCE">
      <w:pPr>
        <w:pStyle w:val="NormalnyWeb"/>
        <w:spacing w:before="0" w:beforeAutospacing="0" w:after="0" w:line="360" w:lineRule="auto"/>
        <w:ind w:left="720"/>
        <w:jc w:val="both"/>
        <w:rPr>
          <w:sz w:val="22"/>
          <w:szCs w:val="22"/>
        </w:rPr>
      </w:pPr>
      <w:r w:rsidRPr="00CC1CE7">
        <w:rPr>
          <w:b/>
          <w:sz w:val="22"/>
          <w:szCs w:val="22"/>
        </w:rPr>
        <w:t>Wałbrzyska Specjalna Strefa Ekonomiczna „INVEST–PARK” sp. z o.o.</w:t>
      </w:r>
      <w:r w:rsidRPr="00CC1CE7">
        <w:rPr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</w:p>
    <w:p w14:paraId="542305E7" w14:textId="2FE1FEA3" w:rsidR="006E3C38" w:rsidRPr="006E3C38" w:rsidRDefault="006E3C38" w:rsidP="00A01CCE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 (dalej : WSSE)</w:t>
      </w:r>
    </w:p>
    <w:p w14:paraId="5EA642B0" w14:textId="77777777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3C38">
        <w:rPr>
          <w:rFonts w:ascii="Times New Roman" w:eastAsia="Times New Roman" w:hAnsi="Times New Roman" w:cs="Times New Roman"/>
          <w:bCs/>
          <w:lang w:eastAsia="pl-PL"/>
        </w:rPr>
        <w:t>Dane kontaktowe administratora:</w:t>
      </w:r>
    </w:p>
    <w:p w14:paraId="2B5936A0" w14:textId="77777777" w:rsidR="006E3C38" w:rsidRPr="006E3C38" w:rsidRDefault="006E3C38" w:rsidP="00A01CCE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WSSE „INVEST-PARK” sp. z o. o., ul. Uczniowska 16</w:t>
      </w:r>
    </w:p>
    <w:p w14:paraId="1891660E" w14:textId="77777777" w:rsidR="006E3C38" w:rsidRPr="006E3C38" w:rsidRDefault="006E3C38" w:rsidP="00A01CCE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58-306 Wałbrzych, tel. +48 74 664 91 64, </w:t>
      </w:r>
      <w:r w:rsidRPr="006E3C38">
        <w:rPr>
          <w:rFonts w:ascii="Times New Roman" w:eastAsia="Times New Roman" w:hAnsi="Times New Roman" w:cs="Times New Roman"/>
          <w:lang w:val="en-US" w:eastAsia="pl-PL"/>
        </w:rPr>
        <w:t>e-mail: rodo@invest-park.com.pl</w:t>
      </w:r>
    </w:p>
    <w:p w14:paraId="1D04D6F8" w14:textId="77777777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Niniejsza informacja dotyczy danych osobowych :</w:t>
      </w:r>
    </w:p>
    <w:p w14:paraId="5DB79E31" w14:textId="7526CCEE" w:rsidR="006E3C38" w:rsidRPr="006E3C38" w:rsidRDefault="006E3C38" w:rsidP="00A01CCE">
      <w:pPr>
        <w:spacing w:after="15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1) osób fizycznych biorących udział w Przetargu</w:t>
      </w:r>
      <w:r w:rsidR="00DC301C">
        <w:rPr>
          <w:rFonts w:ascii="Times New Roman" w:eastAsia="Times New Roman" w:hAnsi="Times New Roman" w:cs="Times New Roman"/>
          <w:lang w:eastAsia="pl-PL"/>
        </w:rPr>
        <w:t>,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pracowników, współpracowników, </w:t>
      </w:r>
      <w:r w:rsidR="007E4B69">
        <w:rPr>
          <w:rFonts w:ascii="Times New Roman" w:eastAsia="Times New Roman" w:hAnsi="Times New Roman" w:cs="Times New Roman"/>
          <w:lang w:eastAsia="pl-PL"/>
        </w:rPr>
        <w:t xml:space="preserve">zleceniobiorców, podwykonawców, </w:t>
      </w:r>
      <w:r w:rsidRPr="006E3C38">
        <w:rPr>
          <w:rFonts w:ascii="Times New Roman" w:eastAsia="Times New Roman" w:hAnsi="Times New Roman" w:cs="Times New Roman"/>
          <w:lang w:eastAsia="pl-PL"/>
        </w:rPr>
        <w:t>pełnomocników, przedstawicieli lub reprezentantów podmiotów biorących udział w Przetargu oraz innych osób, których dane WSSE przetwarza w celach weryfikacji złożonych ofert w Przetargu</w:t>
      </w:r>
      <w:r w:rsidR="008D61FC">
        <w:rPr>
          <w:rFonts w:ascii="Times New Roman" w:eastAsia="Times New Roman" w:hAnsi="Times New Roman" w:cs="Times New Roman"/>
          <w:lang w:eastAsia="pl-PL"/>
        </w:rPr>
        <w:t xml:space="preserve"> oraz zawarcia i realizacji umowy.</w:t>
      </w:r>
    </w:p>
    <w:p w14:paraId="683C9D2F" w14:textId="3BC86150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Podanie danych osobowych jest dobrowolne, jednakże niezbędne dla pr</w:t>
      </w:r>
      <w:r w:rsidR="00DC301C">
        <w:rPr>
          <w:rFonts w:ascii="Times New Roman" w:eastAsia="Times New Roman" w:hAnsi="Times New Roman" w:cs="Times New Roman"/>
          <w:lang w:eastAsia="pl-PL"/>
        </w:rPr>
        <w:t xml:space="preserve">zeprowadzenia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Przetargu oraz innych działań prowadzących do zawarcia oraz realizacji umowy (konsekwencją braku podania danych jest uniemożliwienie udziału w Przetargu). </w:t>
      </w:r>
    </w:p>
    <w:p w14:paraId="7866F6AD" w14:textId="6863376E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W związku z Przetargiem, WSSE może przetwarzać podane dane osobowe, takie jak: </w:t>
      </w:r>
    </w:p>
    <w:p w14:paraId="21124C8D" w14:textId="77777777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1) imię i nazwisko, firma, adres prowadzenia działalności gospodarczej, adres korespondencyjny, </w:t>
      </w:r>
    </w:p>
    <w:p w14:paraId="560F80E2" w14:textId="77777777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2) dane kontaktowe, takie jak adres e-mail, numer telefonu lub faxu, </w:t>
      </w:r>
    </w:p>
    <w:p w14:paraId="2BD038C4" w14:textId="77777777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3) numery rejestrowe (PESEL, NIP lub REGON), </w:t>
      </w:r>
    </w:p>
    <w:p w14:paraId="6E1E88CC" w14:textId="77777777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4) stanowisko zajmowane w ramach danej organizacji lub pełnioną funkcję, </w:t>
      </w:r>
    </w:p>
    <w:p w14:paraId="2472F2E5" w14:textId="01CF41D6" w:rsidR="006E3C38" w:rsidRPr="006E3C38" w:rsidRDefault="006E3C38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lastRenderedPageBreak/>
        <w:t>5) inne dane zawarte w oświadczeniach Oferenta przedstawianych w Przetargu, w tym inne niż numery rejestrowe (np. numer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rachunk</w:t>
      </w:r>
      <w:r w:rsidR="007E4B69">
        <w:rPr>
          <w:rFonts w:ascii="Times New Roman" w:eastAsia="Times New Roman" w:hAnsi="Times New Roman" w:cs="Times New Roman"/>
          <w:lang w:eastAsia="pl-PL"/>
        </w:rPr>
        <w:t>ów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bankow</w:t>
      </w:r>
      <w:r w:rsidR="007E4B69">
        <w:rPr>
          <w:rFonts w:ascii="Times New Roman" w:eastAsia="Times New Roman" w:hAnsi="Times New Roman" w:cs="Times New Roman"/>
          <w:lang w:eastAsia="pl-PL"/>
        </w:rPr>
        <w:t>ych</w:t>
      </w:r>
      <w:r w:rsidRPr="006E3C38">
        <w:rPr>
          <w:rFonts w:ascii="Times New Roman" w:eastAsia="Times New Roman" w:hAnsi="Times New Roman" w:cs="Times New Roman"/>
          <w:lang w:eastAsia="pl-PL"/>
        </w:rPr>
        <w:t>, tytuł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zawodow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>, identyfikator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służbow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lub zawodow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68DD0D89" w14:textId="77777777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Podstawą prawną przetwarzane danych jest: </w:t>
      </w:r>
    </w:p>
    <w:p w14:paraId="29679B17" w14:textId="71CB9002" w:rsidR="006E3C38" w:rsidRPr="006E3C38" w:rsidRDefault="006E3C38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1) art. 6 ust. 1 lit. b RODO </w:t>
      </w:r>
      <w:r w:rsidR="007E4B69">
        <w:rPr>
          <w:rFonts w:ascii="Times New Roman" w:eastAsia="Times New Roman" w:hAnsi="Times New Roman" w:cs="Times New Roman"/>
          <w:lang w:eastAsia="pl-PL"/>
        </w:rPr>
        <w:t>–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4B69">
        <w:rPr>
          <w:rFonts w:ascii="Times New Roman" w:eastAsia="Times New Roman" w:hAnsi="Times New Roman" w:cs="Times New Roman"/>
          <w:lang w:eastAsia="pl-PL"/>
        </w:rPr>
        <w:t xml:space="preserve">w zakresie danych osobowych, których </w:t>
      </w:r>
      <w:r w:rsidR="007E4B69" w:rsidRPr="007E4B69">
        <w:rPr>
          <w:rFonts w:ascii="Times New Roman" w:eastAsia="Times New Roman" w:hAnsi="Times New Roman" w:cs="Times New Roman"/>
          <w:lang w:eastAsia="pl-PL"/>
        </w:rPr>
        <w:t>przetwarzanie jest niezbędne do wykonania umowy, której stroną jest osoba, której dane dotyczą, lub do podjęcia działań na żądanie osoby, której dane dotyczą, przed zawarciem umowy</w:t>
      </w:r>
      <w:r w:rsidR="003D3011">
        <w:rPr>
          <w:rFonts w:ascii="Times New Roman" w:eastAsia="Times New Roman" w:hAnsi="Times New Roman" w:cs="Times New Roman"/>
          <w:lang w:eastAsia="pl-PL"/>
        </w:rPr>
        <w:t>,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749153" w14:textId="4FCE32F9" w:rsidR="006E3C38" w:rsidRDefault="007E4B6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art. 6 ust. 1 lit. c RODO </w:t>
      </w:r>
      <w:r w:rsidR="00CC76FC">
        <w:rPr>
          <w:rFonts w:ascii="Times New Roman" w:eastAsia="Times New Roman" w:hAnsi="Times New Roman" w:cs="Times New Roman"/>
          <w:lang w:eastAsia="pl-PL"/>
        </w:rPr>
        <w:t xml:space="preserve"> - w zakresie danych osobowych,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których </w:t>
      </w:r>
      <w:r w:rsidR="003D3011" w:rsidRPr="003D3011">
        <w:rPr>
          <w:rFonts w:ascii="Times New Roman" w:eastAsia="Times New Roman" w:hAnsi="Times New Roman" w:cs="Times New Roman"/>
          <w:lang w:eastAsia="pl-PL"/>
        </w:rPr>
        <w:t>przetwarzanie jest niezbędne do wypełnienia obowiązku prawnego ciążącego na administratorze</w:t>
      </w:r>
      <w:r w:rsidR="003D3011">
        <w:rPr>
          <w:rFonts w:ascii="Times New Roman" w:eastAsia="Times New Roman" w:hAnsi="Times New Roman" w:cs="Times New Roman"/>
          <w:lang w:eastAsia="pl-PL"/>
        </w:rPr>
        <w:t>,</w:t>
      </w:r>
    </w:p>
    <w:p w14:paraId="14130A7D" w14:textId="5BA654CF" w:rsidR="003D3011" w:rsidRPr="006E3C38" w:rsidRDefault="00816A6D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3D3011">
        <w:rPr>
          <w:rFonts w:ascii="Times New Roman" w:eastAsia="Times New Roman" w:hAnsi="Times New Roman" w:cs="Times New Roman"/>
          <w:lang w:eastAsia="pl-PL"/>
        </w:rPr>
        <w:t xml:space="preserve">art. 6 ust. 1 f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RODO – w zakresie danych osobowych, których </w:t>
      </w:r>
      <w:r w:rsidR="003D3011" w:rsidRPr="003D3011">
        <w:rPr>
          <w:rFonts w:ascii="Times New Roman" w:eastAsia="Times New Roman" w:hAnsi="Times New Roman" w:cs="Times New Roman"/>
          <w:lang w:eastAsia="pl-PL"/>
        </w:rPr>
        <w:t>przetwarzanie jest niezbędne do celów wynikających z prawnie uzasadnionych interesów realizowanych przez administratora lub przez stronę trzecią</w:t>
      </w:r>
      <w:r w:rsidR="00A644DA">
        <w:rPr>
          <w:rFonts w:ascii="Times New Roman" w:eastAsia="Times New Roman" w:hAnsi="Times New Roman" w:cs="Times New Roman"/>
          <w:lang w:eastAsia="pl-PL"/>
        </w:rPr>
        <w:t>.</w:t>
      </w:r>
    </w:p>
    <w:p w14:paraId="7149358D" w14:textId="21B5F5AA" w:rsidR="006E3C38" w:rsidRPr="00A01CCE" w:rsidRDefault="00A644DA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>WSSE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może przekazywać dane osobowe tylko w zakresie, w jakim jest to niezbędne dla prowadzenia działalności  i nie wykracza</w:t>
      </w:r>
      <w:r w:rsidRPr="00A01CCE">
        <w:rPr>
          <w:rFonts w:ascii="Times New Roman" w:eastAsia="Times New Roman" w:hAnsi="Times New Roman" w:cs="Times New Roman"/>
          <w:lang w:eastAsia="pl-PL"/>
        </w:rPr>
        <w:t>jąc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poza zakres wskazany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w podstawach przetwarzania danych 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 xml:space="preserve">wskazanych powyżej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podmiotom przetwarzającym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na zlecenie WSSE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dane osobowe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np.</w:t>
      </w:r>
      <w:r w:rsidR="00BF13AC" w:rsidRPr="00A01CCE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archiwizacji dokumentów,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usługi hostingu i serwisu poczty elektronicznej i </w:t>
      </w:r>
      <w:r w:rsidR="003D3011"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innych elektronicznych środków komunikacji, a także systemów informatycznych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,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podmiot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om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prowadzące działalność doradczą, audytorską oraz kancelari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ą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prawn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ym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, innym osobom w ramach organizacji danego Oferenta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innym Oferentom w zakresie niezbędnym dla przeprowadzania publicznego Przetargu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.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6A6D" w:rsidRPr="00A01CCE">
        <w:rPr>
          <w:rFonts w:ascii="Times New Roman" w:eastAsia="Times New Roman" w:hAnsi="Times New Roman" w:cs="Times New Roman"/>
          <w:lang w:eastAsia="pl-PL"/>
        </w:rPr>
        <w:t>W zależności od przebiegu postępowania dane mogą ponadto być przekazane właściwym organom władzy publicznej, w szczególności sądom.</w:t>
      </w:r>
    </w:p>
    <w:p w14:paraId="1006543C" w14:textId="334AF07E" w:rsidR="00AF1814" w:rsidRPr="00A01CCE" w:rsidRDefault="006E3C38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 xml:space="preserve">Dane osobowe są przetwarzane w celach określonych </w:t>
      </w:r>
      <w:r w:rsidR="00816A6D" w:rsidRPr="00A01CCE">
        <w:rPr>
          <w:rFonts w:ascii="Times New Roman" w:eastAsia="Times New Roman" w:hAnsi="Times New Roman" w:cs="Times New Roman"/>
          <w:lang w:eastAsia="pl-PL"/>
        </w:rPr>
        <w:t xml:space="preserve">powyżej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i w zakresie koniecznym dla ich osiągnięcia tak długo, jak jest to niezbędne, w szczególności: </w:t>
      </w:r>
    </w:p>
    <w:p w14:paraId="6C53662C" w14:textId="369641AF" w:rsidR="00AF1814" w:rsidRDefault="00AF1814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>w celu obsługi Przetargu</w:t>
      </w:r>
      <w:r>
        <w:rPr>
          <w:rFonts w:ascii="Times New Roman" w:eastAsia="Times New Roman" w:hAnsi="Times New Roman" w:cs="Times New Roman"/>
          <w:lang w:eastAsia="pl-PL"/>
        </w:rPr>
        <w:t xml:space="preserve"> oraz prawidłowej realizacji Umowy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- przez czas trwania Przetargu</w:t>
      </w:r>
      <w:r>
        <w:rPr>
          <w:rFonts w:ascii="Times New Roman" w:eastAsia="Times New Roman" w:hAnsi="Times New Roman" w:cs="Times New Roman"/>
          <w:lang w:eastAsia="pl-PL"/>
        </w:rPr>
        <w:t xml:space="preserve">     oraz umowy,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B06B4C9" w14:textId="77777777" w:rsidR="00AF1814" w:rsidRDefault="00AF1814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>poprzez przechowywanie dokumentacji</w:t>
      </w:r>
      <w:r>
        <w:rPr>
          <w:rFonts w:ascii="Times New Roman" w:eastAsia="Times New Roman" w:hAnsi="Times New Roman" w:cs="Times New Roman"/>
          <w:lang w:eastAsia="pl-PL"/>
        </w:rPr>
        <w:t xml:space="preserve"> jej archiwizacji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dla celów wykazania spełnienia obowiązków wynikających z przepisów prawa, w tym ustawy o rachunkowości i ustawy Ordynacja Podatkowa - przez okres wskazany we właściwych przepisach prawa, </w:t>
      </w:r>
    </w:p>
    <w:p w14:paraId="1B23D34F" w14:textId="7E43070A" w:rsidR="006E3C38" w:rsidRPr="006E3C38" w:rsidRDefault="00AF1814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przez okres czasu niezbędny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dla celów ustalania lub dochodzenia przez </w:t>
      </w:r>
      <w:r>
        <w:rPr>
          <w:rFonts w:ascii="Times New Roman" w:eastAsia="Times New Roman" w:hAnsi="Times New Roman" w:cs="Times New Roman"/>
          <w:lang w:eastAsia="pl-PL"/>
        </w:rPr>
        <w:t>WSSE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roszczeń cywilnoprawnych w ramach prowadzonej działalności oraz obrony przed takimi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roszczeniami </w:t>
      </w:r>
    </w:p>
    <w:p w14:paraId="486E4DB9" w14:textId="74D83274" w:rsidR="006E3C38" w:rsidRPr="00A01CCE" w:rsidRDefault="006E3C38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>Każda osoba</w:t>
      </w:r>
      <w:r w:rsidR="00AE7F01" w:rsidRPr="00A01CCE">
        <w:rPr>
          <w:rFonts w:ascii="Times New Roman" w:eastAsia="Times New Roman" w:hAnsi="Times New Roman" w:cs="Times New Roman"/>
          <w:lang w:eastAsia="pl-PL"/>
        </w:rPr>
        <w:t>, której dane są przetwarzane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ma prawo: </w:t>
      </w:r>
    </w:p>
    <w:p w14:paraId="4AA88BBF" w14:textId="7676FEC1" w:rsidR="006E3C38" w:rsidRPr="006E3C38" w:rsidRDefault="006E3C38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lastRenderedPageBreak/>
        <w:t>1) dostępu do swoich danych osobowych przetwarzanych przez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 WSSE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. W razie stwierdzenia, że jakiekolwiek informacje są nieprawidłowe lub niekompletne, możliwe jest złożenie wniosku o ich sprostowanie. </w:t>
      </w:r>
    </w:p>
    <w:p w14:paraId="6369B6BB" w14:textId="0B733ACC" w:rsidR="006E3C38" w:rsidRPr="006E3C38" w:rsidRDefault="00596AC9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żądania usunięcia danych osobowych - w przypadkach określonych przepisami RODO, </w:t>
      </w:r>
    </w:p>
    <w:p w14:paraId="69941705" w14:textId="45C3DE95" w:rsidR="006E3C38" w:rsidRPr="006E3C38" w:rsidRDefault="00596AC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żądania sprostowania lub ograniczenia przetwarzania danych osobowych – w przypadkach określonych przepisami RODO, </w:t>
      </w:r>
    </w:p>
    <w:p w14:paraId="71441B04" w14:textId="339B9FAA" w:rsidR="006E3C38" w:rsidRPr="006E3C38" w:rsidRDefault="00596AC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wyrażenia sprzeciwu - z przyczyn związanych ze szczególną sytuacją – wobec przetwarzania danych osobowych, jeżeli takie przetwarzanie dokonywane jest w celu realizacji interesu publicznego lub uzasadnionych interesów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WSSE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lub strony trzeciej, </w:t>
      </w:r>
    </w:p>
    <w:p w14:paraId="5CCD607D" w14:textId="2F90A450" w:rsidR="006E3C38" w:rsidRPr="006E3C38" w:rsidRDefault="00596AC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>) 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 WSSE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i z zastrzeżeniem własnych zobowiązań dotyczących poufności, </w:t>
      </w:r>
    </w:p>
    <w:p w14:paraId="4DFB74F3" w14:textId="1D56975B" w:rsidR="006E3C38" w:rsidRPr="006E3C38" w:rsidRDefault="00596AC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złożenia skargi do właściwego organu ochrony danych osobowych – Prezesa Urzędu Ochrony Danych Osobowych. </w:t>
      </w:r>
    </w:p>
    <w:p w14:paraId="7861661E" w14:textId="6600359B" w:rsidR="00295EAD" w:rsidRPr="00A01CCE" w:rsidRDefault="006A068E" w:rsidP="00A01CCE">
      <w:pPr>
        <w:pStyle w:val="Akapitzlist"/>
        <w:numPr>
          <w:ilvl w:val="0"/>
          <w:numId w:val="8"/>
        </w:numPr>
        <w:tabs>
          <w:tab w:val="left" w:pos="709"/>
        </w:tabs>
        <w:spacing w:after="15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>Podane dane osobowe nie będą przekazywane do państw trzecich, spoza Europejskiego Obszaru</w:t>
      </w:r>
      <w:r w:rsid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Gospodarczego. </w:t>
      </w:r>
    </w:p>
    <w:p w14:paraId="7426688C" w14:textId="28475149" w:rsidR="00A01CCE" w:rsidRPr="00DD62C7" w:rsidRDefault="006A068E" w:rsidP="00DD62C7">
      <w:pPr>
        <w:pStyle w:val="Akapitzlist"/>
        <w:numPr>
          <w:ilvl w:val="0"/>
          <w:numId w:val="8"/>
        </w:numPr>
        <w:spacing w:after="15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>Dane osobowe nie będą podlegały profilowaniu, jak też w oparciu o  podane dane nie będą podejmowane zautomatyzowane decyzje.</w:t>
      </w:r>
    </w:p>
    <w:p w14:paraId="092975A2" w14:textId="56226E08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Oferenta </w:t>
      </w:r>
    </w:p>
    <w:p w14:paraId="16927AE1" w14:textId="06D5E124" w:rsidR="006E3C38" w:rsidRPr="006E3C38" w:rsidRDefault="006E3C38" w:rsidP="00A01CCE">
      <w:p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Niniejszym oświadczam, że zapoznałam/em się z „Klauzulą informacyjną dla Oferentów w </w:t>
      </w:r>
      <w:r w:rsidR="00295E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związku </w:t>
      </w:r>
      <w:r w:rsidR="00711ADA">
        <w:rPr>
          <w:rFonts w:ascii="Times New Roman" w:eastAsia="Times New Roman" w:hAnsi="Times New Roman" w:cs="Times New Roman"/>
          <w:lang w:eastAsia="pl-PL"/>
        </w:rPr>
        <w:br/>
      </w:r>
      <w:r w:rsidRPr="006E3C38">
        <w:rPr>
          <w:rFonts w:ascii="Times New Roman" w:eastAsia="Times New Roman" w:hAnsi="Times New Roman" w:cs="Times New Roman"/>
          <w:lang w:eastAsia="pl-PL"/>
        </w:rPr>
        <w:t>z przetwarzaniem danych osobowych”</w:t>
      </w:r>
      <w:r w:rsidR="00711ADA">
        <w:rPr>
          <w:rFonts w:ascii="Times New Roman" w:eastAsia="Times New Roman" w:hAnsi="Times New Roman" w:cs="Times New Roman"/>
          <w:lang w:eastAsia="pl-PL"/>
        </w:rPr>
        <w:t xml:space="preserve"> oraz poinformowałem o treści klauzuli </w:t>
      </w:r>
      <w:r w:rsidR="00281FA6">
        <w:rPr>
          <w:rFonts w:ascii="Times New Roman" w:eastAsia="Times New Roman" w:hAnsi="Times New Roman" w:cs="Times New Roman"/>
          <w:lang w:eastAsia="pl-PL"/>
        </w:rPr>
        <w:t>oraz danych administratora osoby, których dane zostały przekazane przez Oferenta w celu wzięcia udziału w Przetargu.</w:t>
      </w:r>
    </w:p>
    <w:p w14:paraId="27324D6C" w14:textId="77777777" w:rsidR="00AF1814" w:rsidRDefault="00AF1814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D6EDE" w14:textId="77777777" w:rsidR="00AF1814" w:rsidRDefault="00AF1814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D72D54" w14:textId="6A9F729E" w:rsidR="006A068E" w:rsidRPr="006E3C38" w:rsidRDefault="006E3C38" w:rsidP="00AC0B0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…………………………………………………………. </w:t>
      </w:r>
    </w:p>
    <w:p w14:paraId="4CFB7ED7" w14:textId="256D3BE4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/imię i nazwisko/miejscowość/data/</w:t>
      </w:r>
    </w:p>
    <w:sectPr w:rsidR="006E3C38" w:rsidRPr="006E3C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A402" w14:textId="77777777" w:rsidR="00D060BF" w:rsidRDefault="00D060BF">
      <w:pPr>
        <w:spacing w:after="0" w:line="240" w:lineRule="auto"/>
      </w:pPr>
      <w:r>
        <w:separator/>
      </w:r>
    </w:p>
  </w:endnote>
  <w:endnote w:type="continuationSeparator" w:id="0">
    <w:p w14:paraId="718F7369" w14:textId="77777777" w:rsidR="00D060BF" w:rsidRDefault="00D0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2C9B" w14:textId="77777777" w:rsidR="00D060BF" w:rsidRDefault="00D060BF">
      <w:pPr>
        <w:spacing w:after="0" w:line="240" w:lineRule="auto"/>
      </w:pPr>
      <w:r>
        <w:separator/>
      </w:r>
    </w:p>
  </w:footnote>
  <w:footnote w:type="continuationSeparator" w:id="0">
    <w:p w14:paraId="2B4362FF" w14:textId="77777777" w:rsidR="00D060BF" w:rsidRDefault="00D0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F14" w14:textId="413B555A" w:rsidR="003854E5" w:rsidRPr="00822DB4" w:rsidRDefault="009164ED" w:rsidP="003854E5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822DB4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55329">
      <w:rPr>
        <w:rFonts w:ascii="Times New Roman" w:hAnsi="Times New Roman" w:cs="Times New Roman"/>
        <w:i/>
        <w:sz w:val="20"/>
        <w:szCs w:val="20"/>
      </w:rPr>
      <w:t>7</w:t>
    </w:r>
    <w:r w:rsidRPr="00822DB4">
      <w:rPr>
        <w:rFonts w:ascii="Times New Roman" w:hAnsi="Times New Roman" w:cs="Times New Roman"/>
        <w:i/>
        <w:sz w:val="20"/>
        <w:szCs w:val="20"/>
      </w:rPr>
      <w:t xml:space="preserve"> - 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6B4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328"/>
    <w:multiLevelType w:val="hybridMultilevel"/>
    <w:tmpl w:val="B3741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E1EE3"/>
    <w:multiLevelType w:val="hybridMultilevel"/>
    <w:tmpl w:val="41F0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61B0B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90222"/>
    <w:multiLevelType w:val="hybridMultilevel"/>
    <w:tmpl w:val="023A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909D1"/>
    <w:multiLevelType w:val="multilevel"/>
    <w:tmpl w:val="2AC8C3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6006">
    <w:abstractNumId w:val="3"/>
  </w:num>
  <w:num w:numId="2" w16cid:durableId="415639130">
    <w:abstractNumId w:val="6"/>
  </w:num>
  <w:num w:numId="3" w16cid:durableId="1407724864">
    <w:abstractNumId w:val="4"/>
  </w:num>
  <w:num w:numId="4" w16cid:durableId="385884898">
    <w:abstractNumId w:val="1"/>
  </w:num>
  <w:num w:numId="5" w16cid:durableId="2079205629">
    <w:abstractNumId w:val="10"/>
  </w:num>
  <w:num w:numId="6" w16cid:durableId="2140023976">
    <w:abstractNumId w:val="0"/>
  </w:num>
  <w:num w:numId="7" w16cid:durableId="1796635205">
    <w:abstractNumId w:val="2"/>
  </w:num>
  <w:num w:numId="8" w16cid:durableId="1643538746">
    <w:abstractNumId w:val="7"/>
  </w:num>
  <w:num w:numId="9" w16cid:durableId="1704478342">
    <w:abstractNumId w:val="9"/>
  </w:num>
  <w:num w:numId="10" w16cid:durableId="622351674">
    <w:abstractNumId w:val="8"/>
  </w:num>
  <w:num w:numId="11" w16cid:durableId="1763257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D"/>
    <w:rsid w:val="000677BA"/>
    <w:rsid w:val="000D41BA"/>
    <w:rsid w:val="00220CEC"/>
    <w:rsid w:val="00281FA6"/>
    <w:rsid w:val="00293CB0"/>
    <w:rsid w:val="00295EAD"/>
    <w:rsid w:val="002A69DD"/>
    <w:rsid w:val="003B0C8D"/>
    <w:rsid w:val="003D3011"/>
    <w:rsid w:val="0041654E"/>
    <w:rsid w:val="00455329"/>
    <w:rsid w:val="004852B3"/>
    <w:rsid w:val="00487385"/>
    <w:rsid w:val="004B5CDB"/>
    <w:rsid w:val="0055176A"/>
    <w:rsid w:val="00596AC9"/>
    <w:rsid w:val="0068075E"/>
    <w:rsid w:val="006A068E"/>
    <w:rsid w:val="006A1E66"/>
    <w:rsid w:val="006E3C38"/>
    <w:rsid w:val="00711ADA"/>
    <w:rsid w:val="00750175"/>
    <w:rsid w:val="007E4B69"/>
    <w:rsid w:val="00811B4B"/>
    <w:rsid w:val="00816A6D"/>
    <w:rsid w:val="008D61FC"/>
    <w:rsid w:val="00913CBE"/>
    <w:rsid w:val="009164ED"/>
    <w:rsid w:val="009374BF"/>
    <w:rsid w:val="00A01CCE"/>
    <w:rsid w:val="00A26D41"/>
    <w:rsid w:val="00A35301"/>
    <w:rsid w:val="00A644DA"/>
    <w:rsid w:val="00A645FC"/>
    <w:rsid w:val="00AC0B0E"/>
    <w:rsid w:val="00AE7F01"/>
    <w:rsid w:val="00AF1814"/>
    <w:rsid w:val="00BC2EDA"/>
    <w:rsid w:val="00BF13AC"/>
    <w:rsid w:val="00C7427B"/>
    <w:rsid w:val="00C97946"/>
    <w:rsid w:val="00CC1CE7"/>
    <w:rsid w:val="00CC76FC"/>
    <w:rsid w:val="00D060BF"/>
    <w:rsid w:val="00D35530"/>
    <w:rsid w:val="00D753A4"/>
    <w:rsid w:val="00DC301C"/>
    <w:rsid w:val="00DD62C7"/>
    <w:rsid w:val="00DE3E03"/>
    <w:rsid w:val="00F138FE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8C1"/>
  <w15:chartTrackingRefBased/>
  <w15:docId w15:val="{630F6F61-14FA-4C86-85AB-400FE3C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ED"/>
    <w:pPr>
      <w:ind w:left="720"/>
      <w:contextualSpacing/>
    </w:pPr>
  </w:style>
  <w:style w:type="character" w:customStyle="1" w:styleId="text-justify">
    <w:name w:val="text-justify"/>
    <w:basedOn w:val="Domylnaczcionkaakapitu"/>
    <w:rsid w:val="009164ED"/>
  </w:style>
  <w:style w:type="paragraph" w:styleId="Nagwek">
    <w:name w:val="header"/>
    <w:basedOn w:val="Normalny"/>
    <w:link w:val="NagwekZnak"/>
    <w:uiPriority w:val="99"/>
    <w:unhideWhenUsed/>
    <w:rsid w:val="009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4ED"/>
  </w:style>
  <w:style w:type="paragraph" w:styleId="Tekstdymka">
    <w:name w:val="Balloon Text"/>
    <w:basedOn w:val="Normalny"/>
    <w:link w:val="TekstdymkaZnak"/>
    <w:uiPriority w:val="99"/>
    <w:semiHidden/>
    <w:unhideWhenUsed/>
    <w:rsid w:val="00D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03"/>
  </w:style>
  <w:style w:type="character" w:styleId="Odwoaniedokomentarza">
    <w:name w:val="annotation reference"/>
    <w:basedOn w:val="Domylnaczcionkaakapitu"/>
    <w:uiPriority w:val="99"/>
    <w:semiHidden/>
    <w:unhideWhenUsed/>
    <w:rsid w:val="00551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6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D6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7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37E5-3AF0-496C-8F4C-8A6CB74C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12</cp:revision>
  <dcterms:created xsi:type="dcterms:W3CDTF">2020-05-08T06:27:00Z</dcterms:created>
  <dcterms:modified xsi:type="dcterms:W3CDTF">2022-08-23T12:36:00Z</dcterms:modified>
</cp:coreProperties>
</file>