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55BE" w14:textId="77777777" w:rsidR="00DF3EEF" w:rsidRPr="00AE467F" w:rsidRDefault="00DF3EEF" w:rsidP="00DF3EEF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Załącznik nr 2 – Informacja RODO</w:t>
      </w:r>
    </w:p>
    <w:p w14:paraId="420540C0" w14:textId="77777777" w:rsidR="00DF3EEF" w:rsidRPr="00C265B2" w:rsidRDefault="00DF3EEF" w:rsidP="00DF3EEF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5E91E0B6" w14:textId="77777777" w:rsidR="00DF3EEF" w:rsidRPr="00C265B2" w:rsidRDefault="00DF3EEF" w:rsidP="00DF3EEF">
      <w:pPr>
        <w:spacing w:line="240" w:lineRule="auto"/>
        <w:rPr>
          <w:rFonts w:ascii="Calibri" w:hAnsi="Calibri" w:cs="Calibri"/>
          <w:b/>
          <w:szCs w:val="22"/>
        </w:rPr>
      </w:pPr>
    </w:p>
    <w:p w14:paraId="1D669397" w14:textId="77777777" w:rsidR="00DF3EEF" w:rsidRPr="00C265B2" w:rsidRDefault="00DF3EEF" w:rsidP="00DF3EEF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0338C9CC" w14:textId="77777777" w:rsidR="00DF3EEF" w:rsidRPr="00C265B2" w:rsidRDefault="00DF3EEF" w:rsidP="00DF3EEF">
      <w:pPr>
        <w:numPr>
          <w:ilvl w:val="0"/>
          <w:numId w:val="1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34A24498" w14:textId="77777777" w:rsidR="00DF3EEF" w:rsidRPr="00C265B2" w:rsidRDefault="00DF3EEF" w:rsidP="00DF3EEF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502E3883" w14:textId="77777777" w:rsidR="00DF3EEF" w:rsidRPr="00C265B2" w:rsidRDefault="00DF3EEF" w:rsidP="00DF3EEF">
      <w:pPr>
        <w:numPr>
          <w:ilvl w:val="0"/>
          <w:numId w:val="2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świadczenie usług dotyczących opracowania operatów szacunkowych.</w:t>
      </w:r>
    </w:p>
    <w:p w14:paraId="183ADA66" w14:textId="77777777" w:rsidR="00DF3EEF" w:rsidRPr="00C265B2" w:rsidRDefault="00DF3EEF" w:rsidP="00DF3EEF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 </w:t>
      </w:r>
      <w:r>
        <w:rPr>
          <w:rFonts w:ascii="Calibri" w:hAnsi="Calibri" w:cs="Calibri"/>
          <w:szCs w:val="22"/>
        </w:rPr>
        <w:t>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24D9489C" w14:textId="77777777" w:rsidR="00DF3EEF" w:rsidRPr="00C265B2" w:rsidRDefault="00DF3EEF" w:rsidP="00DF3EEF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 xml:space="preserve">je na zlecenie Administratora. W zależności od przebiegu  przetargu oraz realizacji umowy podane dane mogą ponadto być przekazane właściwym organom władzy publicznej,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>na podstawie obowiązujących przepisów prawa, np. sądy, organy ścigania lub instytucje państwowe, gdy wystąpią z żądaniem, w oparciu o stosowną podstawę prawną.</w:t>
      </w:r>
    </w:p>
    <w:p w14:paraId="3EC33C13" w14:textId="77777777" w:rsidR="00DF3EEF" w:rsidRPr="00C265B2" w:rsidRDefault="00DF3EEF" w:rsidP="00DF3EEF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62E46F9B" w14:textId="77777777" w:rsidR="00DF3EEF" w:rsidRPr="00C265B2" w:rsidRDefault="00DF3EEF" w:rsidP="00DF3EEF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709A6AD1" w14:textId="77777777" w:rsidR="00DF3EEF" w:rsidRPr="00C265B2" w:rsidRDefault="00DF3EEF" w:rsidP="00DF3EEF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6F00C823" w14:textId="77777777" w:rsidR="00DF3EEF" w:rsidRPr="00C265B2" w:rsidRDefault="00DF3EEF" w:rsidP="00DF3EEF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0C0ADC6E" w14:textId="77777777" w:rsidR="00DF3EEF" w:rsidRDefault="00DF3EEF" w:rsidP="00DF3EEF">
      <w:pPr>
        <w:spacing w:line="240" w:lineRule="auto"/>
        <w:rPr>
          <w:rFonts w:ascii="Calibri" w:hAnsi="Calibri" w:cs="Calibri"/>
          <w:szCs w:val="22"/>
        </w:rPr>
      </w:pPr>
    </w:p>
    <w:p w14:paraId="17B7293A" w14:textId="77777777" w:rsidR="00DF3EEF" w:rsidRDefault="00DF3EEF" w:rsidP="00DF3EEF">
      <w:pPr>
        <w:spacing w:line="240" w:lineRule="auto"/>
        <w:rPr>
          <w:rFonts w:ascii="Calibri" w:hAnsi="Calibri" w:cs="Calibri"/>
          <w:szCs w:val="22"/>
        </w:rPr>
      </w:pPr>
    </w:p>
    <w:p w14:paraId="68B55190" w14:textId="77777777" w:rsidR="00DF3EEF" w:rsidRPr="00C265B2" w:rsidRDefault="00DF3EEF" w:rsidP="00DF3EEF">
      <w:pPr>
        <w:spacing w:line="240" w:lineRule="auto"/>
        <w:rPr>
          <w:rFonts w:ascii="Calibri" w:hAnsi="Calibri" w:cs="Calibri"/>
          <w:szCs w:val="22"/>
        </w:rPr>
      </w:pPr>
    </w:p>
    <w:p w14:paraId="0F06E3B2" w14:textId="77777777" w:rsidR="00DF3EEF" w:rsidRPr="00C265B2" w:rsidRDefault="00DF3EEF" w:rsidP="00DF3EEF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1659EA19" w14:textId="77777777" w:rsidR="00DF3EEF" w:rsidRPr="00DA3C7D" w:rsidRDefault="00DF3EEF" w:rsidP="00DF3EEF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14:paraId="35E96C5E" w14:textId="7C898474" w:rsidR="00373F11" w:rsidRPr="00DF3EEF" w:rsidRDefault="00373F11" w:rsidP="00DF3EEF">
      <w:bookmarkStart w:id="0" w:name="_GoBack"/>
      <w:bookmarkEnd w:id="0"/>
    </w:p>
    <w:sectPr w:rsidR="00373F11" w:rsidRPr="00DF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EE"/>
    <w:rsid w:val="00373F11"/>
    <w:rsid w:val="003766EE"/>
    <w:rsid w:val="00D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D752"/>
  <w15:chartTrackingRefBased/>
  <w15:docId w15:val="{8836F701-9634-4881-BB78-D4BF1142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766E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6EE"/>
    <w:pPr>
      <w:ind w:left="720"/>
      <w:contextualSpacing/>
    </w:pPr>
  </w:style>
  <w:style w:type="table" w:styleId="Tabela-Siatka">
    <w:name w:val="Table Grid"/>
    <w:basedOn w:val="Standardowy"/>
    <w:uiPriority w:val="39"/>
    <w:rsid w:val="0037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2</cp:revision>
  <cp:lastPrinted>2019-10-10T07:21:00Z</cp:lastPrinted>
  <dcterms:created xsi:type="dcterms:W3CDTF">2019-10-10T07:22:00Z</dcterms:created>
  <dcterms:modified xsi:type="dcterms:W3CDTF">2019-10-10T07:22:00Z</dcterms:modified>
</cp:coreProperties>
</file>