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46" w:rsidRDefault="00F52F46" w:rsidP="00F52F46">
      <w:pPr>
        <w:ind w:firstLine="708"/>
        <w:jc w:val="right"/>
        <w:rPr>
          <w:b/>
        </w:rPr>
      </w:pPr>
      <w:r>
        <w:rPr>
          <w:b/>
        </w:rPr>
        <w:t>Załącznik nr 3 do Regulaminu</w:t>
      </w:r>
    </w:p>
    <w:p w:rsidR="00F52F46" w:rsidRPr="009E39BF" w:rsidRDefault="00F52F46" w:rsidP="00F52F46">
      <w:pPr>
        <w:ind w:firstLine="708"/>
        <w:rPr>
          <w:b/>
        </w:rPr>
      </w:pPr>
      <w:r>
        <w:rPr>
          <w:b/>
        </w:rPr>
        <w:t>Informujemy</w:t>
      </w:r>
      <w:r w:rsidRPr="009E39BF">
        <w:rPr>
          <w:b/>
        </w:rPr>
        <w:t>, że:</w:t>
      </w:r>
    </w:p>
    <w:p w:rsidR="00F52F46" w:rsidRPr="00755B1B" w:rsidRDefault="00F52F46" w:rsidP="00F52F46">
      <w:pPr>
        <w:numPr>
          <w:ilvl w:val="0"/>
          <w:numId w:val="1"/>
        </w:numPr>
        <w:jc w:val="both"/>
      </w:pPr>
      <w:r w:rsidRPr="00755B1B">
        <w:rPr>
          <w:bCs/>
        </w:rPr>
        <w:t>Administratorem</w:t>
      </w:r>
      <w:r w:rsidRPr="00755B1B">
        <w:t xml:space="preserve"> </w:t>
      </w:r>
      <w:r>
        <w:t>Pani/</w:t>
      </w:r>
      <w:r w:rsidRPr="00755B1B">
        <w:t>Pana danych osobowych jest Wałbrzyska Specjalna Strefa Ekonomiczna „INVEST-PARK” sp. z o.o. z siedzibą w Wałbrzychu.</w:t>
      </w:r>
    </w:p>
    <w:p w:rsidR="00F52F46" w:rsidRPr="00755B1B" w:rsidRDefault="00F52F46" w:rsidP="00F52F46">
      <w:pPr>
        <w:numPr>
          <w:ilvl w:val="0"/>
          <w:numId w:val="1"/>
        </w:numPr>
      </w:pPr>
      <w:r w:rsidRPr="00755B1B">
        <w:rPr>
          <w:bCs/>
        </w:rPr>
        <w:t>Dane kontaktowe</w:t>
      </w:r>
      <w:r w:rsidRPr="00755B1B">
        <w:t xml:space="preserve"> administratora:</w:t>
      </w:r>
    </w:p>
    <w:p w:rsidR="00F52F46" w:rsidRPr="00755B1B" w:rsidRDefault="00F52F46" w:rsidP="00F52F46">
      <w:pPr>
        <w:ind w:left="708"/>
        <w:rPr>
          <w:b/>
        </w:rPr>
      </w:pPr>
      <w:r w:rsidRPr="00755B1B">
        <w:rPr>
          <w:b/>
        </w:rPr>
        <w:t xml:space="preserve">WSSE „INVEST-PARK” sp. z o.o., ul. Uczniowska 16, 58-306 Wałbrzych, tel. </w:t>
      </w:r>
      <w:hyperlink r:id="rId5" w:history="1">
        <w:r w:rsidRPr="00755B1B">
          <w:rPr>
            <w:rStyle w:val="Hipercze"/>
            <w:b/>
          </w:rPr>
          <w:t>+48 74 664 91 64</w:t>
        </w:r>
      </w:hyperlink>
      <w:r w:rsidRPr="00755B1B">
        <w:rPr>
          <w:b/>
        </w:rPr>
        <w:t xml:space="preserve">, e-mail: </w:t>
      </w:r>
      <w:hyperlink r:id="rId6" w:tgtFrame="_blank" w:history="1">
        <w:r w:rsidRPr="00755B1B">
          <w:rPr>
            <w:rStyle w:val="Hipercze"/>
            <w:b/>
          </w:rPr>
          <w:t>invest@invest-park.com.pl</w:t>
        </w:r>
      </w:hyperlink>
      <w:r w:rsidRPr="00755B1B">
        <w:rPr>
          <w:b/>
        </w:rPr>
        <w:t xml:space="preserve"> .</w:t>
      </w:r>
    </w:p>
    <w:p w:rsidR="00F52F46" w:rsidRPr="00755B1B" w:rsidRDefault="00F52F46" w:rsidP="00F52F46">
      <w:pPr>
        <w:numPr>
          <w:ilvl w:val="0"/>
          <w:numId w:val="2"/>
        </w:numPr>
        <w:jc w:val="both"/>
      </w:pPr>
      <w:r w:rsidRPr="00755B1B">
        <w:t xml:space="preserve">Podane dane osobowe przetwarzane są </w:t>
      </w:r>
      <w:r w:rsidRPr="00755B1B">
        <w:rPr>
          <w:bCs/>
        </w:rPr>
        <w:t xml:space="preserve">w celu </w:t>
      </w:r>
      <w:r w:rsidRPr="00755B1B">
        <w:t>przeprowadzenia w dniu ………</w:t>
      </w:r>
      <w:r>
        <w:t>……..</w:t>
      </w:r>
      <w:r w:rsidRPr="00755B1B">
        <w:t>…….. aukcji samochodów osobowych marki  VOLKSWAGEN PASSAT LIMOUSINE HIGHLINE 2,0 TDI CR 177 KM, DSG 6 stopniowa, 4MOTION, rok produkcji 2013,</w:t>
      </w:r>
      <w:r>
        <w:t xml:space="preserve"> kolor – czarny „DEEP” perłowy </w:t>
      </w:r>
      <w:r>
        <w:br/>
      </w:r>
      <w:r w:rsidRPr="00755B1B">
        <w:t>i realizacji związanej z nią umowy sprzedaży.</w:t>
      </w:r>
    </w:p>
    <w:p w:rsidR="00F52F46" w:rsidRPr="00755B1B" w:rsidRDefault="00F52F46" w:rsidP="00F52F46">
      <w:pPr>
        <w:numPr>
          <w:ilvl w:val="0"/>
          <w:numId w:val="2"/>
        </w:numPr>
        <w:jc w:val="both"/>
      </w:pPr>
      <w:r w:rsidRPr="00755B1B">
        <w:rPr>
          <w:bCs/>
        </w:rPr>
        <w:t>Podstawą prawną</w:t>
      </w:r>
      <w:r w:rsidRPr="00755B1B">
        <w:t xml:space="preserve"> przetwarzania danych osobowych, jest konieczność wypełnienia obowiązku prawnego ciążącego na Administratorze (art. 6 ust. 1 lit. c 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:rsidR="00F52F46" w:rsidRPr="00E50FAC" w:rsidRDefault="00F52F46" w:rsidP="00F52F46">
      <w:pPr>
        <w:numPr>
          <w:ilvl w:val="0"/>
          <w:numId w:val="2"/>
        </w:numPr>
        <w:jc w:val="both"/>
      </w:pPr>
      <w:r w:rsidRPr="00E50FAC">
        <w:rPr>
          <w:bCs/>
        </w:rPr>
        <w:t>Odbiorcą danych osobowych</w:t>
      </w:r>
      <w:r>
        <w:t xml:space="preserve"> są pracownicy, </w:t>
      </w:r>
      <w:r w:rsidRPr="00E50FAC">
        <w:t>współpracownicy</w:t>
      </w:r>
      <w:r>
        <w:t xml:space="preserve"> i</w:t>
      </w:r>
      <w:r w:rsidRPr="00E50FAC">
        <w:t xml:space="preserve"> </w:t>
      </w:r>
      <w:r>
        <w:t xml:space="preserve">podmioty przetwarzające </w:t>
      </w:r>
      <w:r>
        <w:br/>
        <w:t xml:space="preserve">je na </w:t>
      </w:r>
      <w:r w:rsidRPr="00E50FAC">
        <w:t>zlecenie Administratora. W zależności od przebiegu aukcji oraz realizacji umowy</w:t>
      </w:r>
      <w:r>
        <w:t xml:space="preserve"> podane</w:t>
      </w:r>
      <w:r w:rsidRPr="00E50FAC">
        <w:t xml:space="preserve"> dane mogą ponadto być przekazane właściwym organom władzy publicznej, w szczególności sądom. </w:t>
      </w:r>
      <w:r>
        <w:t>Odbiorcą są organy lub podmioty publiczne uprawnione</w:t>
      </w:r>
      <w:r w:rsidRPr="00E50FAC">
        <w:t xml:space="preserve"> do uzyskania danych </w:t>
      </w:r>
      <w:r>
        <w:br/>
      </w:r>
      <w:r w:rsidRPr="00E50FAC">
        <w:t>na podstawie obowiązuj</w:t>
      </w:r>
      <w:r>
        <w:t>ących przepisów prawa, np. sądy, organy ścigania lub instytucje państwowe</w:t>
      </w:r>
      <w:r w:rsidRPr="00E50FAC">
        <w:t>, gdy wystąpią z żądaniem, w oparciu o stosowną podstawę prawną.</w:t>
      </w:r>
    </w:p>
    <w:p w:rsidR="00F52F46" w:rsidRPr="00E50FAC" w:rsidRDefault="00F52F46" w:rsidP="00F52F46">
      <w:pPr>
        <w:numPr>
          <w:ilvl w:val="0"/>
          <w:numId w:val="2"/>
        </w:numPr>
        <w:jc w:val="both"/>
      </w:pPr>
      <w:r w:rsidRPr="00E50FAC">
        <w:t xml:space="preserve">Administrator </w:t>
      </w:r>
      <w:r w:rsidRPr="00E50FAC">
        <w:rPr>
          <w:bCs/>
        </w:rPr>
        <w:t>nie ma zamiaru przekazywania</w:t>
      </w:r>
      <w:r>
        <w:t xml:space="preserve"> podanych</w:t>
      </w:r>
      <w:r w:rsidRPr="00E50FAC">
        <w:t xml:space="preserve"> danych osobowych </w:t>
      </w:r>
      <w:r w:rsidRPr="00E50FAC">
        <w:rPr>
          <w:bCs/>
        </w:rPr>
        <w:t xml:space="preserve">do państwa trzeciego </w:t>
      </w:r>
      <w:r w:rsidRPr="00E50FAC">
        <w:t>lub</w:t>
      </w:r>
      <w:r w:rsidRPr="00E50FAC">
        <w:rPr>
          <w:bCs/>
        </w:rPr>
        <w:t xml:space="preserve"> organizacji międzynarodowej</w:t>
      </w:r>
      <w:r w:rsidRPr="00E50FAC">
        <w:t>.</w:t>
      </w:r>
    </w:p>
    <w:p w:rsidR="00F52F46" w:rsidRPr="00E50FAC" w:rsidRDefault="00F52F46" w:rsidP="00F52F46">
      <w:pPr>
        <w:numPr>
          <w:ilvl w:val="0"/>
          <w:numId w:val="2"/>
        </w:numPr>
        <w:jc w:val="both"/>
      </w:pPr>
      <w:r>
        <w:t>Okres przetwarzania podanych danych osobowych jest uzależniony od celu w jakim dane są przetwarzane. Okres, przez który będą przechowywane dane osobowe jest obliczany w oparciu o następujące kryteria: czasu obowiązywania umowy, przepisy prawa, które mogą nas obligować do przetwarzania danych przez określony czas, okres, który jest niezbędny do obrony interesów Administratora.</w:t>
      </w:r>
    </w:p>
    <w:p w:rsidR="00F52F46" w:rsidRPr="00E50FAC" w:rsidRDefault="00F52F46" w:rsidP="00F52F46">
      <w:pPr>
        <w:numPr>
          <w:ilvl w:val="0"/>
          <w:numId w:val="2"/>
        </w:numPr>
        <w:jc w:val="both"/>
      </w:pPr>
      <w:r>
        <w:rPr>
          <w:bCs/>
        </w:rPr>
        <w:t>Przysługuje Pani/Panu</w:t>
      </w:r>
      <w:r w:rsidRPr="00E50FAC">
        <w:rPr>
          <w:bCs/>
        </w:rPr>
        <w:t xml:space="preserve"> prawo do</w:t>
      </w:r>
      <w:r w:rsidRPr="00E50FAC">
        <w:t xml:space="preserve"> </w:t>
      </w:r>
      <w:r w:rsidRPr="00E50FAC">
        <w:rPr>
          <w:bCs/>
        </w:rPr>
        <w:t>żądania od Administratora:</w:t>
      </w:r>
      <w:r w:rsidRPr="00E50FAC">
        <w:t xml:space="preserve"> dostępu do swoich danych osobowych, ich sprostowania, usunięcia lub ograniczenia przetwarzania wniesienia sprzeciwu wobec przetwarzania, a także do przenoszenia danych.</w:t>
      </w:r>
    </w:p>
    <w:p w:rsidR="00F52F46" w:rsidRDefault="00F52F46" w:rsidP="00F52F46">
      <w:pPr>
        <w:numPr>
          <w:ilvl w:val="0"/>
          <w:numId w:val="2"/>
        </w:numPr>
        <w:jc w:val="both"/>
      </w:pPr>
      <w:r>
        <w:rPr>
          <w:bCs/>
        </w:rPr>
        <w:t>Przysługuje Pani/Panu</w:t>
      </w:r>
      <w:r w:rsidRPr="00E50FAC">
        <w:rPr>
          <w:bCs/>
        </w:rPr>
        <w:t xml:space="preserve"> prawo</w:t>
      </w:r>
      <w:r w:rsidRPr="00E50FAC">
        <w:t xml:space="preserve"> </w:t>
      </w:r>
      <w:r w:rsidRPr="00E50FAC">
        <w:rPr>
          <w:bCs/>
        </w:rPr>
        <w:t>wniesienia skargi</w:t>
      </w:r>
      <w:r w:rsidRPr="00E50FAC">
        <w:t xml:space="preserve"> do organu nadzorczego – Urzędu Ochrony Danych Osobowych.</w:t>
      </w:r>
    </w:p>
    <w:p w:rsidR="00F52F46" w:rsidRDefault="00F52F46" w:rsidP="00F52F46">
      <w:pPr>
        <w:ind w:left="3540" w:firstLine="708"/>
        <w:jc w:val="both"/>
      </w:pPr>
    </w:p>
    <w:p w:rsidR="00F52F46" w:rsidRDefault="00F52F46" w:rsidP="00F52F46">
      <w:pPr>
        <w:ind w:left="3540" w:firstLine="708"/>
        <w:jc w:val="both"/>
      </w:pPr>
      <w:r>
        <w:t>……………………………………………………..</w:t>
      </w:r>
    </w:p>
    <w:p w:rsidR="00F52F46" w:rsidRPr="00E50FAC" w:rsidRDefault="00F52F46" w:rsidP="00F52F46">
      <w:pPr>
        <w:ind w:left="3540" w:firstLine="708"/>
        <w:jc w:val="both"/>
      </w:pPr>
      <w:r>
        <w:t xml:space="preserve">    (podpis osoby podającej dane)</w:t>
      </w:r>
    </w:p>
    <w:p w:rsidR="001B64FC" w:rsidRDefault="00F52F46">
      <w:bookmarkStart w:id="0" w:name="_GoBack"/>
      <w:bookmarkEnd w:id="0"/>
    </w:p>
    <w:sectPr w:rsidR="001B64FC" w:rsidSect="008810B3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748" w:rsidRDefault="00F52F46">
    <w:pPr>
      <w:pStyle w:val="Nagwek"/>
    </w:pPr>
  </w:p>
  <w:p w:rsidR="00400748" w:rsidRDefault="00F52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050F6"/>
    <w:multiLevelType w:val="multilevel"/>
    <w:tmpl w:val="7BECB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46"/>
    <w:rsid w:val="002653D2"/>
    <w:rsid w:val="0048261D"/>
    <w:rsid w:val="006D35DC"/>
    <w:rsid w:val="00F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214A3-9B10-4602-8084-A1C36ACE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F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2F4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@invest-park.com.pl" TargetMode="External"/><Relationship Id="rId5" Type="http://schemas.openxmlformats.org/officeDocument/2006/relationships/hyperlink" Target="callto:+48%2074%20664%2091%20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2018-11-06T10:58:00Z</dcterms:created>
  <dcterms:modified xsi:type="dcterms:W3CDTF">2018-11-06T10:59:00Z</dcterms:modified>
</cp:coreProperties>
</file>