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02" w:rsidRPr="00E77E46" w:rsidRDefault="00A94202" w:rsidP="00A94202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E77E46">
        <w:rPr>
          <w:rFonts w:ascii="Calibri" w:hAnsi="Calibri" w:cs="Calibri"/>
          <w:b/>
          <w:sz w:val="24"/>
          <w:szCs w:val="24"/>
        </w:rPr>
        <w:t>Formularz nr 3</w:t>
      </w:r>
    </w:p>
    <w:p w:rsidR="00A94202" w:rsidRPr="00E77E46" w:rsidRDefault="00A94202" w:rsidP="00A94202">
      <w:pPr>
        <w:rPr>
          <w:rFonts w:ascii="Calibri" w:hAnsi="Calibri" w:cs="Calibri"/>
          <w:sz w:val="24"/>
        </w:rPr>
      </w:pPr>
    </w:p>
    <w:p w:rsidR="00A94202" w:rsidRPr="00E77E46" w:rsidRDefault="00A94202" w:rsidP="00A94202">
      <w:pPr>
        <w:jc w:val="center"/>
        <w:rPr>
          <w:rFonts w:ascii="Calibri" w:hAnsi="Calibri" w:cs="Calibri"/>
          <w:sz w:val="24"/>
        </w:rPr>
      </w:pPr>
      <w:r w:rsidRPr="00E77E46">
        <w:rPr>
          <w:rFonts w:ascii="Calibri" w:hAnsi="Calibri" w:cs="Calibri"/>
          <w:b/>
          <w:sz w:val="24"/>
        </w:rPr>
        <w:t>SPRAWY SĄDOWE I EGZEKUCYJNE DOTYCZĄCE KWOT POWYŻEJ 50.000 ZŁ, W KTÓRYCH OFERENT JEST POZWANYM ALBO DŁUŻNIKIEM</w:t>
      </w:r>
    </w:p>
    <w:tbl>
      <w:tblPr>
        <w:tblW w:w="13783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20"/>
        <w:gridCol w:w="3546"/>
        <w:gridCol w:w="2128"/>
        <w:gridCol w:w="1701"/>
        <w:gridCol w:w="1701"/>
        <w:gridCol w:w="1787"/>
      </w:tblGrid>
      <w:tr w:rsidR="00A94202" w:rsidRPr="00E77E46" w:rsidTr="00591B43">
        <w:trPr>
          <w:trHeight w:val="420"/>
        </w:trPr>
        <w:tc>
          <w:tcPr>
            <w:tcW w:w="2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rPr>
                <w:rFonts w:ascii="Calibri" w:hAnsi="Calibri" w:cs="Calibri"/>
                <w:sz w:val="24"/>
              </w:rPr>
            </w:pPr>
            <w:r w:rsidRPr="00E77E46">
              <w:rPr>
                <w:rFonts w:ascii="Calibri" w:hAnsi="Calibri" w:cs="Calibr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rPr>
                <w:rFonts w:ascii="Calibri" w:hAnsi="Calibri" w:cs="Calibri"/>
                <w:sz w:val="24"/>
              </w:rPr>
            </w:pPr>
            <w:r w:rsidRPr="00E77E46">
              <w:rPr>
                <w:rFonts w:ascii="Calibri" w:hAnsi="Calibri" w:cs="Calibri"/>
                <w:sz w:val="24"/>
              </w:rPr>
              <w:t xml:space="preserve">Sprawy będące przedmiotem sporu 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rPr>
                <w:rFonts w:ascii="Calibri" w:hAnsi="Calibri" w:cs="Calibri"/>
                <w:sz w:val="24"/>
              </w:rPr>
            </w:pPr>
            <w:r w:rsidRPr="00E77E46">
              <w:rPr>
                <w:rFonts w:ascii="Calibri" w:hAnsi="Calibri" w:cs="Calibri"/>
                <w:sz w:val="24"/>
              </w:rPr>
              <w:t>Kwestionowana kwota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rPr>
                <w:rFonts w:ascii="Calibri" w:hAnsi="Calibri" w:cs="Calibri"/>
                <w:sz w:val="24"/>
              </w:rPr>
            </w:pPr>
            <w:r w:rsidRPr="00E77E46">
              <w:rPr>
                <w:rFonts w:ascii="Calibri" w:hAnsi="Calibri" w:cs="Calibri"/>
                <w:sz w:val="24"/>
              </w:rPr>
              <w:t>Data wszczęcia postępowania sądowego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rPr>
                <w:rFonts w:ascii="Calibri" w:hAnsi="Calibri" w:cs="Calibri"/>
                <w:sz w:val="24"/>
              </w:rPr>
            </w:pPr>
            <w:r w:rsidRPr="00E77E46">
              <w:rPr>
                <w:rFonts w:ascii="Calibri" w:hAnsi="Calibri" w:cs="Calibri"/>
                <w:sz w:val="24"/>
              </w:rPr>
              <w:t>Stan sporu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A94202" w:rsidRPr="00E77E46" w:rsidRDefault="00A94202" w:rsidP="00591B4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  <w:p w:rsidR="00A94202" w:rsidRPr="00E77E46" w:rsidRDefault="00A94202" w:rsidP="00591B43">
            <w:pPr>
              <w:pStyle w:val="Dotabel"/>
              <w:rPr>
                <w:rFonts w:ascii="Calibri" w:hAnsi="Calibri"/>
                <w:sz w:val="24"/>
              </w:rPr>
            </w:pPr>
            <w:r w:rsidRPr="00E77E46">
              <w:rPr>
                <w:rFonts w:ascii="Calibri" w:hAnsi="Calibri" w:cs="Calibri"/>
                <w:sz w:val="24"/>
              </w:rPr>
              <w:t>Wskazanie zabezpieczenia</w:t>
            </w:r>
          </w:p>
        </w:tc>
      </w:tr>
      <w:tr w:rsidR="00A94202" w:rsidRPr="00E77E46" w:rsidTr="00591B43">
        <w:trPr>
          <w:trHeight w:val="2900"/>
        </w:trPr>
        <w:tc>
          <w:tcPr>
            <w:tcW w:w="2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A94202" w:rsidRPr="00E77E46" w:rsidRDefault="00A94202" w:rsidP="00591B4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A94202" w:rsidRPr="00E77E46" w:rsidRDefault="00A94202" w:rsidP="00591B4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A94202" w:rsidRDefault="00A94202" w:rsidP="00A94202"/>
    <w:p w:rsidR="00DE759F" w:rsidRDefault="00DE759F" w:rsidP="00A94202"/>
    <w:p w:rsidR="00DE759F" w:rsidRPr="00E77E46" w:rsidRDefault="00DE759F" w:rsidP="00DE759F">
      <w:pPr>
        <w:jc w:val="left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…………………………………………………..…………………</w:t>
      </w:r>
    </w:p>
    <w:p w:rsidR="00DE759F" w:rsidRDefault="00DE759F" w:rsidP="00DE759F">
      <w:pPr>
        <w:pStyle w:val="Podpispola"/>
        <w:jc w:val="left"/>
        <w:rPr>
          <w:rFonts w:ascii="Calibri" w:hAnsi="Calibri" w:cs="Calibri"/>
          <w:sz w:val="20"/>
          <w:szCs w:val="20"/>
        </w:rPr>
      </w:pPr>
      <w:r w:rsidRPr="00E77E46">
        <w:rPr>
          <w:rFonts w:ascii="Calibri" w:hAnsi="Calibri" w:cs="Calibri"/>
          <w:sz w:val="20"/>
          <w:szCs w:val="20"/>
        </w:rPr>
        <w:t>(podpisy osób uprawnionych do reprezentowania</w:t>
      </w:r>
    </w:p>
    <w:p w:rsidR="00DE759F" w:rsidRPr="00E77E46" w:rsidRDefault="00DE759F" w:rsidP="00DE759F">
      <w:pPr>
        <w:pStyle w:val="Podpispola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E77E46">
        <w:rPr>
          <w:rFonts w:ascii="Calibri" w:hAnsi="Calibri" w:cs="Calibri"/>
          <w:sz w:val="20"/>
          <w:szCs w:val="20"/>
        </w:rPr>
        <w:t>Oferenta – zgodnie z</w:t>
      </w:r>
    </w:p>
    <w:p w:rsidR="00DE759F" w:rsidRDefault="00DE759F" w:rsidP="00DE759F">
      <w:pPr>
        <w:pStyle w:val="Podpispola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</w:t>
      </w:r>
      <w:r w:rsidRPr="00E77E46">
        <w:rPr>
          <w:rFonts w:ascii="Calibri" w:hAnsi="Calibri" w:cs="Calibri"/>
          <w:sz w:val="20"/>
          <w:szCs w:val="20"/>
        </w:rPr>
        <w:t>danymi wynikającymi z właściwego</w:t>
      </w:r>
    </w:p>
    <w:p w:rsidR="00DE759F" w:rsidRDefault="00DE759F" w:rsidP="00DE759F">
      <w:pPr>
        <w:pStyle w:val="Podpispola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E77E46">
        <w:rPr>
          <w:rFonts w:ascii="Calibri" w:hAnsi="Calibri" w:cs="Calibri"/>
          <w:sz w:val="20"/>
          <w:szCs w:val="20"/>
        </w:rPr>
        <w:t xml:space="preserve">rejestru/ewidencji, odpowiednio dla danego </w:t>
      </w:r>
    </w:p>
    <w:p w:rsidR="00DE759F" w:rsidRDefault="00DE759F" w:rsidP="00DE759F">
      <w:pPr>
        <w:pStyle w:val="Podpispola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</w:t>
      </w:r>
      <w:r w:rsidRPr="00E77E46">
        <w:rPr>
          <w:rFonts w:ascii="Calibri" w:hAnsi="Calibri" w:cs="Calibri"/>
          <w:sz w:val="20"/>
          <w:szCs w:val="20"/>
        </w:rPr>
        <w:t>Oferenta)</w:t>
      </w:r>
    </w:p>
    <w:p w:rsidR="00DE759F" w:rsidRDefault="00DE759F" w:rsidP="00A94202"/>
    <w:p w:rsidR="00BC63BC" w:rsidRDefault="00BC63BC">
      <w:bookmarkStart w:id="0" w:name="_GoBack"/>
      <w:bookmarkEnd w:id="0"/>
    </w:p>
    <w:sectPr w:rsidR="00BC63BC" w:rsidSect="00A94202">
      <w:headerReference w:type="default" r:id="rId5"/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E3" w:rsidRDefault="00DE759F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E3" w:rsidRDefault="00DE75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E2"/>
    <w:rsid w:val="00A94202"/>
    <w:rsid w:val="00BC63BC"/>
    <w:rsid w:val="00D839E2"/>
    <w:rsid w:val="00D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202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A94202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94202"/>
    <w:pPr>
      <w:tabs>
        <w:tab w:val="center" w:pos="4536"/>
        <w:tab w:val="right" w:pos="9072"/>
      </w:tabs>
      <w:jc w:val="center"/>
    </w:pPr>
    <w:rPr>
      <w:rFonts w:eastAsiaTheme="minorHAnsi"/>
      <w:i/>
      <w:color w:val="auto"/>
      <w:sz w:val="18"/>
    </w:rPr>
  </w:style>
  <w:style w:type="character" w:customStyle="1" w:styleId="StopkaZnak1">
    <w:name w:val="Stopka Znak1"/>
    <w:basedOn w:val="Domylnaczcionkaakapitu"/>
    <w:uiPriority w:val="99"/>
    <w:semiHidden/>
    <w:rsid w:val="00A94202"/>
    <w:rPr>
      <w:rFonts w:ascii="Arial" w:eastAsia="Times New Roman" w:hAnsi="Arial" w:cs="Arial"/>
      <w:color w:val="00000A"/>
      <w:szCs w:val="24"/>
      <w:lang w:eastAsia="ar-SA"/>
    </w:rPr>
  </w:style>
  <w:style w:type="paragraph" w:customStyle="1" w:styleId="Dotabel">
    <w:name w:val="Do tabel"/>
    <w:qFormat/>
    <w:rsid w:val="00A94202"/>
    <w:pPr>
      <w:suppressAutoHyphens/>
      <w:spacing w:after="0" w:line="240" w:lineRule="auto"/>
      <w:jc w:val="center"/>
    </w:pPr>
    <w:rPr>
      <w:rFonts w:ascii="Arial" w:eastAsia="Times New Roman" w:hAnsi="Arial" w:cs="Arial"/>
      <w:b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A94202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  <w:style w:type="paragraph" w:customStyle="1" w:styleId="Podpispola">
    <w:name w:val="Podpis pola"/>
    <w:qFormat/>
    <w:rsid w:val="00DE759F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202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A94202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94202"/>
    <w:pPr>
      <w:tabs>
        <w:tab w:val="center" w:pos="4536"/>
        <w:tab w:val="right" w:pos="9072"/>
      </w:tabs>
      <w:jc w:val="center"/>
    </w:pPr>
    <w:rPr>
      <w:rFonts w:eastAsiaTheme="minorHAnsi"/>
      <w:i/>
      <w:color w:val="auto"/>
      <w:sz w:val="18"/>
    </w:rPr>
  </w:style>
  <w:style w:type="character" w:customStyle="1" w:styleId="StopkaZnak1">
    <w:name w:val="Stopka Znak1"/>
    <w:basedOn w:val="Domylnaczcionkaakapitu"/>
    <w:uiPriority w:val="99"/>
    <w:semiHidden/>
    <w:rsid w:val="00A94202"/>
    <w:rPr>
      <w:rFonts w:ascii="Arial" w:eastAsia="Times New Roman" w:hAnsi="Arial" w:cs="Arial"/>
      <w:color w:val="00000A"/>
      <w:szCs w:val="24"/>
      <w:lang w:eastAsia="ar-SA"/>
    </w:rPr>
  </w:style>
  <w:style w:type="paragraph" w:customStyle="1" w:styleId="Dotabel">
    <w:name w:val="Do tabel"/>
    <w:qFormat/>
    <w:rsid w:val="00A94202"/>
    <w:pPr>
      <w:suppressAutoHyphens/>
      <w:spacing w:after="0" w:line="240" w:lineRule="auto"/>
      <w:jc w:val="center"/>
    </w:pPr>
    <w:rPr>
      <w:rFonts w:ascii="Arial" w:eastAsia="Times New Roman" w:hAnsi="Arial" w:cs="Arial"/>
      <w:b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A94202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  <w:style w:type="paragraph" w:customStyle="1" w:styleId="Podpispola">
    <w:name w:val="Podpis pola"/>
    <w:qFormat/>
    <w:rsid w:val="00DE759F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Cebula</dc:creator>
  <cp:keywords/>
  <dc:description/>
  <cp:lastModifiedBy>Halina Cebula</cp:lastModifiedBy>
  <cp:revision>3</cp:revision>
  <dcterms:created xsi:type="dcterms:W3CDTF">2018-06-27T08:21:00Z</dcterms:created>
  <dcterms:modified xsi:type="dcterms:W3CDTF">2018-06-27T08:25:00Z</dcterms:modified>
</cp:coreProperties>
</file>